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C9" w:rsidRDefault="00F95A5A" w:rsidP="006D159D">
      <w:pPr>
        <w:tabs>
          <w:tab w:val="left" w:pos="1260"/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5A6">
        <w:rPr>
          <w:rFonts w:ascii="Times New Roman" w:hAnsi="Times New Roman"/>
          <w:sz w:val="24"/>
        </w:rPr>
        <w:t>Às</w:t>
      </w:r>
      <w:proofErr w:type="gramEnd"/>
      <w:r w:rsidRPr="008E45A6">
        <w:rPr>
          <w:rFonts w:ascii="Times New Roman" w:hAnsi="Times New Roman"/>
          <w:sz w:val="24"/>
        </w:rPr>
        <w:t xml:space="preserve"> </w:t>
      </w:r>
      <w:r w:rsidR="00886FE6">
        <w:rPr>
          <w:rFonts w:ascii="Times New Roman" w:hAnsi="Times New Roman"/>
          <w:sz w:val="24"/>
        </w:rPr>
        <w:t>quatorze</w:t>
      </w:r>
      <w:r>
        <w:rPr>
          <w:rFonts w:ascii="Times New Roman" w:hAnsi="Times New Roman"/>
          <w:sz w:val="24"/>
        </w:rPr>
        <w:t xml:space="preserve"> </w:t>
      </w:r>
      <w:r w:rsidRPr="008E45A6">
        <w:rPr>
          <w:rFonts w:ascii="Times New Roman" w:hAnsi="Times New Roman"/>
          <w:sz w:val="24"/>
        </w:rPr>
        <w:t xml:space="preserve">horas </w:t>
      </w:r>
      <w:r w:rsidR="00011B45">
        <w:rPr>
          <w:rFonts w:ascii="Times New Roman" w:hAnsi="Times New Roman"/>
          <w:sz w:val="24"/>
        </w:rPr>
        <w:t xml:space="preserve">e trinta minutos </w:t>
      </w:r>
      <w:r w:rsidR="00377905">
        <w:rPr>
          <w:rFonts w:ascii="Times New Roman" w:hAnsi="Times New Roman"/>
          <w:sz w:val="24"/>
        </w:rPr>
        <w:t>de cinco</w:t>
      </w:r>
      <w:r w:rsidR="00011B45">
        <w:rPr>
          <w:rFonts w:ascii="Times New Roman" w:hAnsi="Times New Roman"/>
          <w:sz w:val="24"/>
        </w:rPr>
        <w:t xml:space="preserve"> de dezembro </w:t>
      </w:r>
      <w:r>
        <w:rPr>
          <w:rFonts w:ascii="Times New Roman" w:hAnsi="Times New Roman"/>
          <w:sz w:val="24"/>
        </w:rPr>
        <w:t xml:space="preserve">de </w:t>
      </w:r>
      <w:r w:rsidR="009350A0">
        <w:rPr>
          <w:rFonts w:ascii="Times New Roman" w:hAnsi="Times New Roman"/>
          <w:sz w:val="24"/>
        </w:rPr>
        <w:t>dois mil e catorze</w:t>
      </w:r>
      <w:r w:rsidRPr="008D5ABB">
        <w:rPr>
          <w:rFonts w:ascii="Times New Roman" w:hAnsi="Times New Roman"/>
          <w:sz w:val="24"/>
        </w:rPr>
        <w:t xml:space="preserve">, reuniram-se, </w:t>
      </w:r>
      <w:r w:rsidR="00E3739C" w:rsidRPr="00340849">
        <w:rPr>
          <w:rFonts w:ascii="Times New Roman" w:eastAsia="Calibri" w:hAnsi="Times New Roman" w:cs="Times New Roman"/>
          <w:sz w:val="24"/>
          <w:szCs w:val="24"/>
        </w:rPr>
        <w:t xml:space="preserve">na sala de reuniões do Edifício Sede do Cespe, localizado no </w:t>
      </w:r>
      <w:r w:rsidR="00E3739C" w:rsidRPr="00340849">
        <w:rPr>
          <w:rFonts w:ascii="Times New Roman" w:eastAsia="Calibri" w:hAnsi="Times New Roman" w:cs="Times New Roman"/>
          <w:i/>
          <w:sz w:val="24"/>
          <w:szCs w:val="24"/>
        </w:rPr>
        <w:t xml:space="preserve">Campus </w:t>
      </w:r>
      <w:r w:rsidR="00E3739C" w:rsidRPr="00340849">
        <w:rPr>
          <w:rFonts w:ascii="Times New Roman" w:eastAsia="Calibri" w:hAnsi="Times New Roman" w:cs="Times New Roman"/>
          <w:sz w:val="24"/>
          <w:szCs w:val="24"/>
        </w:rPr>
        <w:t>Universitário Darcy Ribeiro</w:t>
      </w:r>
      <w:r w:rsidR="00E3739C" w:rsidRPr="00E3739C">
        <w:rPr>
          <w:rFonts w:ascii="Times New Roman" w:eastAsia="Calibri" w:hAnsi="Times New Roman" w:cs="Times New Roman"/>
        </w:rPr>
        <w:t xml:space="preserve">, </w:t>
      </w:r>
      <w:r w:rsidR="00E3739C" w:rsidRPr="00FD3789">
        <w:rPr>
          <w:rFonts w:ascii="Times New Roman" w:eastAsia="Calibri" w:hAnsi="Times New Roman" w:cs="Times New Roman"/>
          <w:sz w:val="24"/>
          <w:szCs w:val="24"/>
        </w:rPr>
        <w:t>Universidade de Brasília (UnB)</w:t>
      </w:r>
      <w:r w:rsidR="003A35AC">
        <w:rPr>
          <w:rFonts w:ascii="Times New Roman" w:eastAsia="Calibri" w:hAnsi="Times New Roman" w:cs="Times New Roman"/>
        </w:rPr>
        <w:t xml:space="preserve">, </w:t>
      </w:r>
      <w:r w:rsidRPr="008D5ABB">
        <w:rPr>
          <w:rFonts w:ascii="Times New Roman" w:hAnsi="Times New Roman"/>
          <w:sz w:val="24"/>
        </w:rPr>
        <w:t>os membros do Conselho de Administração do Centro Brasileiro de Pesquisa em Avaliação e Seleção e de Promoção de Eventos (C</w:t>
      </w:r>
      <w:r>
        <w:rPr>
          <w:rFonts w:ascii="Times New Roman" w:hAnsi="Times New Roman"/>
          <w:sz w:val="24"/>
        </w:rPr>
        <w:t>ebraspe</w:t>
      </w:r>
      <w:r w:rsidRPr="008D5AB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  <w:r w:rsidRPr="008D5ABB">
        <w:rPr>
          <w:rFonts w:ascii="Times New Roman" w:hAnsi="Times New Roman"/>
          <w:sz w:val="24"/>
        </w:rPr>
        <w:t xml:space="preserve"> relacionados ao final, que estão em pleno gozo de seus direitos estatutários</w:t>
      </w:r>
      <w:r>
        <w:rPr>
          <w:rFonts w:ascii="Times New Roman" w:hAnsi="Times New Roman"/>
          <w:sz w:val="24"/>
        </w:rPr>
        <w:t>, conforme previsto no art.</w:t>
      </w:r>
      <w:r w:rsidRPr="008D5ABB">
        <w:rPr>
          <w:rFonts w:ascii="Times New Roman" w:hAnsi="Times New Roman"/>
          <w:sz w:val="24"/>
        </w:rPr>
        <w:t xml:space="preserve"> </w:t>
      </w:r>
      <w:r w:rsidR="0064443E">
        <w:rPr>
          <w:rFonts w:ascii="Times New Roman" w:hAnsi="Times New Roman"/>
          <w:sz w:val="24"/>
        </w:rPr>
        <w:t>dezenove</w:t>
      </w:r>
      <w:r w:rsidRPr="008D5ABB">
        <w:rPr>
          <w:rFonts w:ascii="Times New Roman" w:hAnsi="Times New Roman"/>
          <w:sz w:val="24"/>
        </w:rPr>
        <w:t xml:space="preserve"> do Estatuto do C</w:t>
      </w:r>
      <w:r>
        <w:rPr>
          <w:rFonts w:ascii="Times New Roman" w:hAnsi="Times New Roman"/>
          <w:sz w:val="24"/>
        </w:rPr>
        <w:t>ebraspe</w:t>
      </w:r>
      <w:r w:rsidRPr="008D5AB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e assinam esta</w:t>
      </w:r>
      <w:r w:rsidRPr="008D5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8D5ABB">
        <w:rPr>
          <w:rFonts w:ascii="Times New Roman" w:hAnsi="Times New Roman"/>
          <w:sz w:val="24"/>
        </w:rPr>
        <w:t xml:space="preserve">ta. Dessa forma, depois de verificar a existência de quórum superior </w:t>
      </w:r>
      <w:r w:rsidR="00E44629">
        <w:rPr>
          <w:rFonts w:ascii="Times New Roman" w:hAnsi="Times New Roman"/>
          <w:sz w:val="24"/>
        </w:rPr>
        <w:t xml:space="preserve">ao </w:t>
      </w:r>
      <w:r w:rsidRPr="008D5ABB">
        <w:rPr>
          <w:rFonts w:ascii="Times New Roman" w:hAnsi="Times New Roman"/>
          <w:sz w:val="24"/>
        </w:rPr>
        <w:t>mínimo estabelecido no Estatuto, procedeu-se à leitura dos nomes dos membros do Co</w:t>
      </w:r>
      <w:r>
        <w:rPr>
          <w:rFonts w:ascii="Times New Roman" w:hAnsi="Times New Roman"/>
          <w:sz w:val="24"/>
        </w:rPr>
        <w:t>nselho de Administração presentes na reunião,</w:t>
      </w:r>
      <w:r w:rsidRPr="008D5ABB">
        <w:rPr>
          <w:rFonts w:ascii="Times New Roman" w:hAnsi="Times New Roman"/>
          <w:sz w:val="24"/>
        </w:rPr>
        <w:t xml:space="preserve"> quais </w:t>
      </w:r>
      <w:proofErr w:type="gramStart"/>
      <w:r w:rsidR="0064443E" w:rsidRPr="008D5ABB">
        <w:rPr>
          <w:rFonts w:ascii="Times New Roman" w:hAnsi="Times New Roman"/>
          <w:sz w:val="24"/>
        </w:rPr>
        <w:t>sejam</w:t>
      </w:r>
      <w:r w:rsidR="00377905"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Alessandro Borges de Sousa Oliveira (</w:t>
      </w:r>
      <w:proofErr w:type="spellStart"/>
      <w:r>
        <w:rPr>
          <w:rFonts w:ascii="Times New Roman" w:hAnsi="Times New Roman"/>
          <w:sz w:val="24"/>
        </w:rPr>
        <w:t>Consuni</w:t>
      </w:r>
      <w:proofErr w:type="spellEnd"/>
      <w:r>
        <w:rPr>
          <w:rFonts w:ascii="Times New Roman" w:hAnsi="Times New Roman"/>
          <w:sz w:val="24"/>
        </w:rPr>
        <w:t>/UnB)</w:t>
      </w:r>
      <w:r w:rsidRPr="00892248">
        <w:rPr>
          <w:rFonts w:ascii="Times New Roman" w:hAnsi="Times New Roman"/>
          <w:sz w:val="24"/>
        </w:rPr>
        <w:t>,</w:t>
      </w:r>
      <w:r w:rsidR="001B78F8">
        <w:rPr>
          <w:rFonts w:ascii="Times New Roman" w:hAnsi="Times New Roman"/>
          <w:sz w:val="24"/>
        </w:rPr>
        <w:t xml:space="preserve"> </w:t>
      </w:r>
      <w:r w:rsidR="00963B32">
        <w:rPr>
          <w:rFonts w:ascii="Times New Roman" w:hAnsi="Times New Roman"/>
          <w:sz w:val="24"/>
        </w:rPr>
        <w:t>P</w:t>
      </w:r>
      <w:r w:rsidR="001B78F8">
        <w:rPr>
          <w:rFonts w:ascii="Times New Roman" w:hAnsi="Times New Roman"/>
          <w:sz w:val="24"/>
        </w:rPr>
        <w:t>residente</w:t>
      </w:r>
      <w:r w:rsidR="00963B32">
        <w:rPr>
          <w:rFonts w:ascii="Times New Roman" w:hAnsi="Times New Roman"/>
          <w:sz w:val="24"/>
        </w:rPr>
        <w:t xml:space="preserve"> do Conselho</w:t>
      </w:r>
      <w:r w:rsidR="001B78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Jurandir Rodrigues de Souza (CEPE/UnB),</w:t>
      </w:r>
      <w:r w:rsidR="007E7AEB">
        <w:rPr>
          <w:rFonts w:ascii="Times New Roman" w:hAnsi="Times New Roman"/>
          <w:sz w:val="24"/>
        </w:rPr>
        <w:t xml:space="preserve"> Hildebrando de Miranda Flor </w:t>
      </w:r>
      <w:r w:rsidR="001B78F8">
        <w:rPr>
          <w:rFonts w:ascii="Times New Roman" w:hAnsi="Times New Roman"/>
          <w:sz w:val="24"/>
        </w:rPr>
        <w:t>(APOSFUB</w:t>
      </w:r>
      <w:r w:rsidR="007E7AEB">
        <w:rPr>
          <w:rFonts w:ascii="Times New Roman" w:hAnsi="Times New Roman"/>
          <w:sz w:val="24"/>
        </w:rPr>
        <w:t>)</w:t>
      </w:r>
      <w:r w:rsidR="001B78F8">
        <w:rPr>
          <w:rFonts w:ascii="Times New Roman" w:hAnsi="Times New Roman"/>
          <w:sz w:val="24"/>
        </w:rPr>
        <w:t xml:space="preserve">, </w:t>
      </w:r>
      <w:r w:rsidRPr="00892248">
        <w:rPr>
          <w:rFonts w:ascii="Times New Roman" w:hAnsi="Times New Roman"/>
          <w:sz w:val="24"/>
        </w:rPr>
        <w:t>Marcelo Ladeira (representante dos associados fundadores)</w:t>
      </w:r>
      <w:r w:rsidR="00886FE6">
        <w:rPr>
          <w:rFonts w:ascii="Times New Roman" w:hAnsi="Times New Roman"/>
          <w:sz w:val="24"/>
        </w:rPr>
        <w:t xml:space="preserve">, </w:t>
      </w:r>
      <w:r w:rsidR="007E7AEB">
        <w:rPr>
          <w:rFonts w:ascii="Times New Roman" w:hAnsi="Times New Roman"/>
          <w:sz w:val="24"/>
        </w:rPr>
        <w:t xml:space="preserve">Maria Luiza Falcão Silva (Inep), Antonio Eduardo Gomes (ABE) </w:t>
      </w:r>
      <w:r w:rsidR="002821C9">
        <w:rPr>
          <w:rFonts w:ascii="Times New Roman" w:hAnsi="Times New Roman"/>
          <w:sz w:val="24"/>
        </w:rPr>
        <w:t>e Wilson Coury (RNP</w:t>
      </w:r>
      <w:r w:rsidR="003A35AC">
        <w:rPr>
          <w:rFonts w:ascii="Times New Roman" w:hAnsi="Times New Roman"/>
          <w:sz w:val="24"/>
        </w:rPr>
        <w:t xml:space="preserve"> – Suplente</w:t>
      </w:r>
      <w:r w:rsidR="002821C9">
        <w:rPr>
          <w:rFonts w:ascii="Times New Roman" w:hAnsi="Times New Roman"/>
          <w:sz w:val="24"/>
        </w:rPr>
        <w:t>)</w:t>
      </w:r>
      <w:r w:rsidR="001B78F8">
        <w:rPr>
          <w:rFonts w:ascii="Times New Roman" w:hAnsi="Times New Roman"/>
          <w:sz w:val="24"/>
        </w:rPr>
        <w:t>, por videoconferência</w:t>
      </w:r>
      <w:r>
        <w:rPr>
          <w:rFonts w:ascii="Times New Roman" w:hAnsi="Times New Roman"/>
          <w:sz w:val="24"/>
        </w:rPr>
        <w:t xml:space="preserve">. O Professor Paulo Henrique Portela de Carvalho </w:t>
      </w:r>
      <w:r w:rsidR="001B78F8">
        <w:rPr>
          <w:rFonts w:ascii="Times New Roman" w:hAnsi="Times New Roman"/>
          <w:sz w:val="24"/>
        </w:rPr>
        <w:t>comparece</w:t>
      </w:r>
      <w:r w:rsidR="00A8691C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na qualidade de Diretor-Geral</w:t>
      </w:r>
      <w:r w:rsidR="00A8691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nos termos do parágrafo primeiro do </w:t>
      </w:r>
      <w:r w:rsidR="00963B32">
        <w:rPr>
          <w:rFonts w:ascii="Times New Roman" w:hAnsi="Times New Roman"/>
          <w:sz w:val="24"/>
        </w:rPr>
        <w:t xml:space="preserve">art. </w:t>
      </w:r>
      <w:r w:rsidR="0064443E">
        <w:rPr>
          <w:rFonts w:ascii="Times New Roman" w:hAnsi="Times New Roman"/>
          <w:sz w:val="24"/>
        </w:rPr>
        <w:t>dezenove</w:t>
      </w:r>
      <w:r>
        <w:rPr>
          <w:rFonts w:ascii="Times New Roman" w:hAnsi="Times New Roman"/>
          <w:sz w:val="24"/>
        </w:rPr>
        <w:t xml:space="preserve"> do Estatuto. </w:t>
      </w:r>
      <w:r w:rsidR="002E6239">
        <w:rPr>
          <w:rFonts w:ascii="Times New Roman" w:hAnsi="Times New Roman"/>
          <w:sz w:val="24"/>
        </w:rPr>
        <w:t xml:space="preserve">O Presidente </w:t>
      </w:r>
      <w:r w:rsidR="003F3D3A">
        <w:rPr>
          <w:rFonts w:ascii="Times New Roman" w:hAnsi="Times New Roman"/>
          <w:sz w:val="24"/>
        </w:rPr>
        <w:t xml:space="preserve">do Conselho de Administração </w:t>
      </w:r>
      <w:r w:rsidR="003B7553" w:rsidRPr="001B1D67">
        <w:rPr>
          <w:rFonts w:ascii="Times New Roman" w:hAnsi="Times New Roman"/>
          <w:sz w:val="24"/>
        </w:rPr>
        <w:t>agradece</w:t>
      </w:r>
      <w:r w:rsidR="003B7553">
        <w:rPr>
          <w:rFonts w:ascii="Times New Roman" w:hAnsi="Times New Roman"/>
          <w:sz w:val="24"/>
        </w:rPr>
        <w:t xml:space="preserve">u </w:t>
      </w:r>
      <w:r w:rsidR="003B7553" w:rsidRPr="001B1D67">
        <w:rPr>
          <w:rFonts w:ascii="Times New Roman" w:hAnsi="Times New Roman"/>
          <w:sz w:val="24"/>
        </w:rPr>
        <w:t>a presença de todos</w:t>
      </w:r>
      <w:r w:rsidR="003B7553">
        <w:rPr>
          <w:rFonts w:ascii="Times New Roman" w:hAnsi="Times New Roman"/>
          <w:sz w:val="24"/>
        </w:rPr>
        <w:t xml:space="preserve"> </w:t>
      </w:r>
      <w:r w:rsidR="002E6239">
        <w:rPr>
          <w:rFonts w:ascii="Times New Roman" w:hAnsi="Times New Roman"/>
          <w:sz w:val="24"/>
        </w:rPr>
        <w:t xml:space="preserve">e iniciou </w:t>
      </w:r>
      <w:r w:rsidR="00173DB3">
        <w:rPr>
          <w:rFonts w:ascii="Times New Roman" w:hAnsi="Times New Roman"/>
          <w:sz w:val="24"/>
        </w:rPr>
        <w:t xml:space="preserve">os trabalhos </w:t>
      </w:r>
      <w:r w:rsidR="00EE50B2">
        <w:rPr>
          <w:rFonts w:ascii="Times New Roman" w:hAnsi="Times New Roman"/>
          <w:sz w:val="24"/>
        </w:rPr>
        <w:t>realizando a leitura da pauta, com o seguinte teor:</w:t>
      </w:r>
      <w:r w:rsidR="00FA6AF7">
        <w:rPr>
          <w:rFonts w:ascii="Times New Roman" w:hAnsi="Times New Roman"/>
          <w:sz w:val="24"/>
        </w:rPr>
        <w:t xml:space="preserve"> </w:t>
      </w:r>
      <w:proofErr w:type="gramStart"/>
      <w:r w:rsidR="00FA6AF7">
        <w:rPr>
          <w:rFonts w:ascii="Times New Roman" w:hAnsi="Times New Roman"/>
          <w:sz w:val="24"/>
        </w:rPr>
        <w:t>1</w:t>
      </w:r>
      <w:proofErr w:type="gramEnd"/>
      <w:r w:rsidR="00FA6AF7">
        <w:rPr>
          <w:rFonts w:ascii="Times New Roman" w:hAnsi="Times New Roman"/>
          <w:sz w:val="24"/>
        </w:rPr>
        <w:t xml:space="preserve">. </w:t>
      </w:r>
      <w:r w:rsidR="00FA6AF7" w:rsidRPr="00FA6AF7">
        <w:rPr>
          <w:rFonts w:ascii="Times New Roman" w:hAnsi="Times New Roman" w:cs="Times New Roman"/>
          <w:sz w:val="24"/>
          <w:szCs w:val="24"/>
        </w:rPr>
        <w:t>Informes.</w:t>
      </w:r>
      <w:r w:rsidR="00FA6AF7">
        <w:rPr>
          <w:rFonts w:ascii="Times New Roman" w:hAnsi="Times New Roman" w:cs="Times New Roman"/>
          <w:sz w:val="24"/>
          <w:szCs w:val="24"/>
        </w:rPr>
        <w:t xml:space="preserve"> 2. </w:t>
      </w:r>
      <w:r w:rsidR="00FA6AF7" w:rsidRPr="00FA6AF7">
        <w:rPr>
          <w:rFonts w:ascii="Times New Roman" w:hAnsi="Times New Roman" w:cs="Times New Roman"/>
          <w:sz w:val="24"/>
          <w:szCs w:val="24"/>
        </w:rPr>
        <w:t>Assuntos para deliberação:</w:t>
      </w:r>
      <w:r w:rsidR="00FA6AF7">
        <w:rPr>
          <w:rFonts w:ascii="Times New Roman" w:hAnsi="Times New Roman" w:cs="Times New Roman"/>
          <w:sz w:val="24"/>
          <w:szCs w:val="24"/>
        </w:rPr>
        <w:t xml:space="preserve"> 2.1 </w:t>
      </w:r>
      <w:r w:rsidR="00FA6AF7" w:rsidRPr="00FA6AF7">
        <w:rPr>
          <w:rFonts w:ascii="Times New Roman" w:hAnsi="Times New Roman" w:cs="Times New Roman"/>
          <w:sz w:val="24"/>
          <w:szCs w:val="24"/>
        </w:rPr>
        <w:t>Atas das 10.ª e 11.ª Reuniões;</w:t>
      </w:r>
      <w:r w:rsidR="00FA6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AF7">
        <w:rPr>
          <w:rFonts w:ascii="Times New Roman" w:hAnsi="Times New Roman" w:cs="Times New Roman"/>
          <w:sz w:val="24"/>
          <w:szCs w:val="24"/>
        </w:rPr>
        <w:t xml:space="preserve">2.2 </w:t>
      </w:r>
      <w:r w:rsidR="00FA6AF7" w:rsidRPr="00FA6AF7">
        <w:rPr>
          <w:rFonts w:ascii="Times New Roman" w:hAnsi="Times New Roman" w:cs="Times New Roman"/>
          <w:sz w:val="24"/>
          <w:szCs w:val="24"/>
        </w:rPr>
        <w:t>Balanço</w:t>
      </w:r>
      <w:proofErr w:type="gramEnd"/>
      <w:r w:rsidR="00FA6AF7" w:rsidRPr="00FA6AF7">
        <w:rPr>
          <w:rFonts w:ascii="Times New Roman" w:hAnsi="Times New Roman" w:cs="Times New Roman"/>
          <w:sz w:val="24"/>
          <w:szCs w:val="24"/>
        </w:rPr>
        <w:t xml:space="preserve"> da aplicação do Enem </w:t>
      </w:r>
      <w:r w:rsidR="0028399E">
        <w:rPr>
          <w:rFonts w:ascii="Times New Roman" w:hAnsi="Times New Roman" w:cs="Times New Roman"/>
          <w:sz w:val="24"/>
          <w:szCs w:val="24"/>
        </w:rPr>
        <w:t xml:space="preserve">(Exame Nacional do Ensino Médio) </w:t>
      </w:r>
      <w:r w:rsidR="00FA6AF7" w:rsidRPr="00FA6AF7">
        <w:rPr>
          <w:rFonts w:ascii="Times New Roman" w:hAnsi="Times New Roman" w:cs="Times New Roman"/>
          <w:sz w:val="24"/>
          <w:szCs w:val="24"/>
        </w:rPr>
        <w:t>2014 e da ANA (Avaliação</w:t>
      </w:r>
      <w:r w:rsidR="00FA6AF7">
        <w:rPr>
          <w:rFonts w:ascii="Times New Roman" w:hAnsi="Times New Roman" w:cs="Times New Roman"/>
          <w:sz w:val="24"/>
          <w:szCs w:val="24"/>
        </w:rPr>
        <w:t xml:space="preserve"> </w:t>
      </w:r>
      <w:r w:rsidR="00FA6AF7" w:rsidRPr="00FA6AF7">
        <w:rPr>
          <w:rFonts w:ascii="Times New Roman" w:hAnsi="Times New Roman" w:cs="Times New Roman"/>
          <w:sz w:val="24"/>
          <w:szCs w:val="24"/>
        </w:rPr>
        <w:t>Nacional da Alfabetização)</w:t>
      </w:r>
      <w:r w:rsidR="0088000B">
        <w:rPr>
          <w:rFonts w:ascii="Times New Roman" w:hAnsi="Times New Roman" w:cs="Times New Roman"/>
          <w:sz w:val="24"/>
          <w:szCs w:val="24"/>
        </w:rPr>
        <w:t xml:space="preserve"> 2014</w:t>
      </w:r>
      <w:r w:rsidR="00FA6AF7" w:rsidRPr="00FA6AF7">
        <w:rPr>
          <w:rFonts w:ascii="Times New Roman" w:hAnsi="Times New Roman" w:cs="Times New Roman"/>
          <w:sz w:val="24"/>
          <w:szCs w:val="24"/>
        </w:rPr>
        <w:t>;</w:t>
      </w:r>
      <w:r w:rsidR="00FA6AF7">
        <w:rPr>
          <w:rFonts w:ascii="Times New Roman" w:hAnsi="Times New Roman" w:cs="Times New Roman"/>
          <w:sz w:val="24"/>
          <w:szCs w:val="24"/>
        </w:rPr>
        <w:t xml:space="preserve"> 2.3 </w:t>
      </w:r>
      <w:r w:rsidR="00FA6AF7" w:rsidRPr="00FA6AF7">
        <w:rPr>
          <w:rFonts w:ascii="Times New Roman" w:hAnsi="Times New Roman" w:cs="Times New Roman"/>
          <w:sz w:val="24"/>
          <w:szCs w:val="24"/>
        </w:rPr>
        <w:t>Contrato de Gestão (informes);</w:t>
      </w:r>
      <w:r w:rsidR="00FA6AF7">
        <w:rPr>
          <w:rFonts w:ascii="Times New Roman" w:hAnsi="Times New Roman" w:cs="Times New Roman"/>
          <w:sz w:val="24"/>
          <w:szCs w:val="24"/>
        </w:rPr>
        <w:t xml:space="preserve"> 2.4 </w:t>
      </w:r>
      <w:r w:rsidR="00FA6AF7" w:rsidRPr="00FA6AF7">
        <w:rPr>
          <w:rFonts w:ascii="Times New Roman" w:hAnsi="Times New Roman" w:cs="Times New Roman"/>
          <w:sz w:val="24"/>
          <w:szCs w:val="24"/>
        </w:rPr>
        <w:t>Processo de contratação CLT;</w:t>
      </w:r>
      <w:r w:rsidR="00FA6AF7">
        <w:rPr>
          <w:rFonts w:ascii="Times New Roman" w:hAnsi="Times New Roman" w:cs="Times New Roman"/>
          <w:sz w:val="24"/>
          <w:szCs w:val="24"/>
        </w:rPr>
        <w:t xml:space="preserve"> 2.5 </w:t>
      </w:r>
      <w:r w:rsidR="00FA6AF7" w:rsidRPr="00FA6AF7">
        <w:rPr>
          <w:rFonts w:ascii="Times New Roman" w:hAnsi="Times New Roman" w:cs="Times New Roman"/>
          <w:sz w:val="24"/>
          <w:szCs w:val="24"/>
        </w:rPr>
        <w:t>Revisão da tabela de remuneração e de gratificação; e</w:t>
      </w:r>
      <w:r w:rsidR="00FA6AF7">
        <w:rPr>
          <w:rFonts w:ascii="Times New Roman" w:hAnsi="Times New Roman" w:cs="Times New Roman"/>
          <w:sz w:val="24"/>
          <w:szCs w:val="24"/>
        </w:rPr>
        <w:t xml:space="preserve"> 2.6 </w:t>
      </w:r>
      <w:r w:rsidR="00FA6AF7" w:rsidRPr="00FA6AF7">
        <w:rPr>
          <w:rFonts w:ascii="Times New Roman" w:hAnsi="Times New Roman" w:cs="Times New Roman"/>
          <w:sz w:val="24"/>
          <w:szCs w:val="24"/>
        </w:rPr>
        <w:t>Contratos administrativos.</w:t>
      </w:r>
      <w:r w:rsidR="00FA6AF7">
        <w:rPr>
          <w:rFonts w:ascii="Times New Roman" w:hAnsi="Times New Roman" w:cs="Times New Roman"/>
          <w:sz w:val="24"/>
          <w:szCs w:val="24"/>
        </w:rPr>
        <w:t xml:space="preserve"> 3. </w:t>
      </w:r>
      <w:r w:rsidR="00FA6AF7" w:rsidRPr="00FA6AF7">
        <w:rPr>
          <w:rFonts w:ascii="Times New Roman" w:hAnsi="Times New Roman" w:cs="Times New Roman"/>
          <w:sz w:val="24"/>
          <w:szCs w:val="24"/>
        </w:rPr>
        <w:t>Outros assuntos.</w:t>
      </w:r>
      <w:r w:rsidR="00FA6AF7">
        <w:rPr>
          <w:rFonts w:ascii="Times New Roman" w:hAnsi="Times New Roman" w:cs="Times New Roman"/>
          <w:sz w:val="24"/>
          <w:szCs w:val="24"/>
        </w:rPr>
        <w:t xml:space="preserve"> 3.1 </w:t>
      </w:r>
      <w:r w:rsidR="00FA6AF7" w:rsidRPr="00FA6AF7">
        <w:rPr>
          <w:rFonts w:ascii="Times New Roman" w:hAnsi="Times New Roman" w:cs="Times New Roman"/>
          <w:sz w:val="24"/>
          <w:szCs w:val="24"/>
        </w:rPr>
        <w:t xml:space="preserve">Deliberação quanto à Resolução do Diretor-Geral (RDG) n.º 01/2014, de </w:t>
      </w:r>
      <w:r w:rsidR="00391FF4">
        <w:rPr>
          <w:rFonts w:ascii="Times New Roman" w:hAnsi="Times New Roman" w:cs="Times New Roman"/>
          <w:sz w:val="24"/>
          <w:szCs w:val="24"/>
        </w:rPr>
        <w:t>treze</w:t>
      </w:r>
      <w:r w:rsidR="00391FF4" w:rsidRPr="00FA6AF7">
        <w:rPr>
          <w:rFonts w:ascii="Times New Roman" w:hAnsi="Times New Roman" w:cs="Times New Roman"/>
          <w:sz w:val="24"/>
          <w:szCs w:val="24"/>
        </w:rPr>
        <w:t xml:space="preserve"> </w:t>
      </w:r>
      <w:r w:rsidR="00FA6AF7" w:rsidRPr="00FA6AF7">
        <w:rPr>
          <w:rFonts w:ascii="Times New Roman" w:hAnsi="Times New Roman" w:cs="Times New Roman"/>
          <w:sz w:val="24"/>
          <w:szCs w:val="24"/>
        </w:rPr>
        <w:t>de agosto</w:t>
      </w:r>
      <w:r w:rsidR="00391FF4">
        <w:rPr>
          <w:rFonts w:ascii="Times New Roman" w:hAnsi="Times New Roman" w:cs="Times New Roman"/>
          <w:sz w:val="24"/>
          <w:szCs w:val="24"/>
        </w:rPr>
        <w:t xml:space="preserve"> de dois mil e catorze</w:t>
      </w:r>
      <w:r w:rsidR="00FA6AF7" w:rsidRPr="00FA6AF7">
        <w:rPr>
          <w:rFonts w:ascii="Times New Roman" w:hAnsi="Times New Roman" w:cs="Times New Roman"/>
          <w:sz w:val="24"/>
          <w:szCs w:val="24"/>
        </w:rPr>
        <w:t>, que dispõe sobre a competência do Diretor-Geral e do Diretor Executivo para gerir o patri</w:t>
      </w:r>
      <w:r w:rsidR="00FA6AF7">
        <w:rPr>
          <w:rFonts w:ascii="Times New Roman" w:hAnsi="Times New Roman" w:cs="Times New Roman"/>
          <w:sz w:val="24"/>
          <w:szCs w:val="24"/>
        </w:rPr>
        <w:t xml:space="preserve">mônio do Cebraspe </w:t>
      </w:r>
      <w:r w:rsidR="00BB7208">
        <w:rPr>
          <w:rFonts w:ascii="Times New Roman" w:hAnsi="Times New Roman" w:cs="Times New Roman"/>
          <w:sz w:val="24"/>
          <w:szCs w:val="24"/>
        </w:rPr>
        <w:t xml:space="preserve">bem </w:t>
      </w:r>
      <w:r w:rsidR="00BB7208" w:rsidRPr="00BB7208">
        <w:rPr>
          <w:rFonts w:ascii="Times New Roman" w:eastAsia="Calibri" w:hAnsi="Times New Roman" w:cs="Times New Roman"/>
          <w:sz w:val="24"/>
          <w:szCs w:val="24"/>
        </w:rPr>
        <w:t xml:space="preserve">como </w:t>
      </w:r>
      <w:r w:rsidR="00BB7208">
        <w:rPr>
          <w:rFonts w:ascii="Times New Roman" w:eastAsia="Calibri" w:hAnsi="Times New Roman" w:cs="Times New Roman"/>
          <w:sz w:val="24"/>
          <w:szCs w:val="24"/>
        </w:rPr>
        <w:t>homologação d</w:t>
      </w:r>
      <w:r w:rsidR="00BB7208" w:rsidRPr="00BB7208">
        <w:rPr>
          <w:rFonts w:ascii="Times New Roman" w:eastAsia="Calibri" w:hAnsi="Times New Roman" w:cs="Times New Roman"/>
          <w:sz w:val="24"/>
          <w:szCs w:val="24"/>
        </w:rPr>
        <w:t xml:space="preserve">o Ato da Direção-Geral do Cebraspe n.º 12/2014, de </w:t>
      </w:r>
      <w:r w:rsidR="00377905">
        <w:rPr>
          <w:rFonts w:ascii="Times New Roman" w:eastAsia="Calibri" w:hAnsi="Times New Roman" w:cs="Times New Roman"/>
          <w:sz w:val="24"/>
          <w:szCs w:val="24"/>
        </w:rPr>
        <w:t>vinte e seis</w:t>
      </w:r>
      <w:r w:rsidR="00377905" w:rsidRPr="00BB72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208" w:rsidRPr="00BB7208">
        <w:rPr>
          <w:rFonts w:ascii="Times New Roman" w:eastAsia="Calibri" w:hAnsi="Times New Roman" w:cs="Times New Roman"/>
          <w:sz w:val="24"/>
          <w:szCs w:val="24"/>
        </w:rPr>
        <w:t xml:space="preserve">de maio de </w:t>
      </w:r>
      <w:r w:rsidR="00377905">
        <w:rPr>
          <w:rFonts w:ascii="Times New Roman" w:eastAsia="Calibri" w:hAnsi="Times New Roman" w:cs="Times New Roman"/>
          <w:sz w:val="24"/>
          <w:szCs w:val="24"/>
        </w:rPr>
        <w:t>dois mil e catorze</w:t>
      </w:r>
      <w:r w:rsidR="00BB7208">
        <w:rPr>
          <w:rFonts w:ascii="Times New Roman" w:eastAsia="Calibri" w:hAnsi="Times New Roman" w:cs="Times New Roman"/>
          <w:sz w:val="24"/>
          <w:szCs w:val="24"/>
        </w:rPr>
        <w:t>.</w:t>
      </w:r>
      <w:r w:rsidR="00816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D3A">
        <w:rPr>
          <w:rFonts w:ascii="Times New Roman" w:eastAsia="Calibri" w:hAnsi="Times New Roman" w:cs="Times New Roman"/>
          <w:sz w:val="24"/>
          <w:szCs w:val="24"/>
        </w:rPr>
        <w:t xml:space="preserve">Em seguida, </w:t>
      </w:r>
      <w:r w:rsidR="00C44CC4">
        <w:rPr>
          <w:rFonts w:ascii="Times New Roman" w:eastAsia="Calibri" w:hAnsi="Times New Roman" w:cs="Times New Roman"/>
          <w:sz w:val="24"/>
          <w:szCs w:val="24"/>
        </w:rPr>
        <w:t xml:space="preserve">o Presidente do Conselho passou a palavra </w:t>
      </w:r>
      <w:r w:rsidR="00500DD7">
        <w:rPr>
          <w:rFonts w:ascii="Times New Roman" w:eastAsia="Calibri" w:hAnsi="Times New Roman" w:cs="Times New Roman"/>
          <w:sz w:val="24"/>
          <w:szCs w:val="24"/>
        </w:rPr>
        <w:t>a</w:t>
      </w:r>
      <w:r w:rsidR="00C44CC4">
        <w:rPr>
          <w:rFonts w:ascii="Times New Roman" w:eastAsia="Calibri" w:hAnsi="Times New Roman" w:cs="Times New Roman"/>
          <w:sz w:val="24"/>
          <w:szCs w:val="24"/>
        </w:rPr>
        <w:t xml:space="preserve">o Professor Paulo Henrique Portela para </w:t>
      </w:r>
      <w:r w:rsidR="00CB6F76">
        <w:rPr>
          <w:rFonts w:ascii="Times New Roman" w:eastAsia="Calibri" w:hAnsi="Times New Roman" w:cs="Times New Roman"/>
          <w:sz w:val="24"/>
          <w:szCs w:val="24"/>
        </w:rPr>
        <w:t xml:space="preserve">proceder aos </w:t>
      </w:r>
      <w:r w:rsidR="00377905">
        <w:rPr>
          <w:rFonts w:ascii="Times New Roman" w:eastAsia="Calibri" w:hAnsi="Times New Roman" w:cs="Times New Roman"/>
          <w:sz w:val="24"/>
          <w:szCs w:val="24"/>
        </w:rPr>
        <w:t>i</w:t>
      </w:r>
      <w:r w:rsidR="00CB6F76">
        <w:rPr>
          <w:rFonts w:ascii="Times New Roman" w:eastAsia="Calibri" w:hAnsi="Times New Roman" w:cs="Times New Roman"/>
          <w:sz w:val="24"/>
          <w:szCs w:val="24"/>
        </w:rPr>
        <w:t>nformes (</w:t>
      </w:r>
      <w:r w:rsidR="00CB6F76" w:rsidRPr="00CB6F76">
        <w:rPr>
          <w:rFonts w:ascii="Times New Roman" w:eastAsia="Calibri" w:hAnsi="Times New Roman" w:cs="Times New Roman"/>
          <w:b/>
          <w:sz w:val="24"/>
          <w:szCs w:val="24"/>
        </w:rPr>
        <w:t>item 1</w:t>
      </w:r>
      <w:r w:rsidR="00CB6F7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C023F9">
        <w:rPr>
          <w:rFonts w:ascii="Times New Roman" w:eastAsia="Calibri" w:hAnsi="Times New Roman" w:cs="Times New Roman"/>
          <w:sz w:val="24"/>
          <w:szCs w:val="24"/>
        </w:rPr>
        <w:t>Decidiu-se</w:t>
      </w:r>
      <w:r w:rsidR="00816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3F9">
        <w:rPr>
          <w:rFonts w:ascii="Times New Roman" w:eastAsia="Calibri" w:hAnsi="Times New Roman" w:cs="Times New Roman"/>
          <w:sz w:val="24"/>
          <w:szCs w:val="24"/>
        </w:rPr>
        <w:t>alterar a pauta, de forma que o b</w:t>
      </w:r>
      <w:r w:rsidR="001645CE">
        <w:rPr>
          <w:rFonts w:ascii="Times New Roman" w:eastAsia="Calibri" w:hAnsi="Times New Roman" w:cs="Times New Roman"/>
          <w:sz w:val="24"/>
          <w:szCs w:val="24"/>
        </w:rPr>
        <w:t>alanço da aplicação do Enem 2014 e da ANA</w:t>
      </w:r>
      <w:r w:rsidR="0088000B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C023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447C" w:rsidRPr="00FA1273">
        <w:rPr>
          <w:rFonts w:ascii="Times New Roman" w:eastAsia="Calibri" w:hAnsi="Times New Roman" w:cs="Times New Roman"/>
          <w:b/>
          <w:sz w:val="24"/>
          <w:szCs w:val="24"/>
        </w:rPr>
        <w:t>sub</w:t>
      </w:r>
      <w:r w:rsidR="00C023F9" w:rsidRPr="00FA1273">
        <w:rPr>
          <w:rFonts w:ascii="Times New Roman" w:eastAsia="Calibri" w:hAnsi="Times New Roman" w:cs="Times New Roman"/>
          <w:b/>
          <w:sz w:val="24"/>
          <w:szCs w:val="24"/>
        </w:rPr>
        <w:t>item 2.2</w:t>
      </w:r>
      <w:r w:rsidR="00C023F9">
        <w:rPr>
          <w:rFonts w:ascii="Times New Roman" w:eastAsia="Calibri" w:hAnsi="Times New Roman" w:cs="Times New Roman"/>
          <w:sz w:val="24"/>
          <w:szCs w:val="24"/>
        </w:rPr>
        <w:t xml:space="preserve">) passou </w:t>
      </w:r>
      <w:r w:rsidR="005A447C">
        <w:rPr>
          <w:rFonts w:ascii="Times New Roman" w:eastAsia="Calibri" w:hAnsi="Times New Roman" w:cs="Times New Roman"/>
          <w:sz w:val="24"/>
          <w:szCs w:val="24"/>
        </w:rPr>
        <w:t xml:space="preserve">a ser apreciado </w:t>
      </w:r>
      <w:r w:rsidR="00F103C2">
        <w:rPr>
          <w:rFonts w:ascii="Times New Roman" w:eastAsia="Calibri" w:hAnsi="Times New Roman" w:cs="Times New Roman"/>
          <w:sz w:val="24"/>
          <w:szCs w:val="24"/>
        </w:rPr>
        <w:t>nos</w:t>
      </w:r>
      <w:r w:rsidR="00C023F9">
        <w:rPr>
          <w:rFonts w:ascii="Times New Roman" w:eastAsia="Calibri" w:hAnsi="Times New Roman" w:cs="Times New Roman"/>
          <w:sz w:val="24"/>
          <w:szCs w:val="24"/>
        </w:rPr>
        <w:t xml:space="preserve"> informe</w:t>
      </w:r>
      <w:r w:rsidR="00F103C2">
        <w:rPr>
          <w:rFonts w:ascii="Times New Roman" w:eastAsia="Calibri" w:hAnsi="Times New Roman" w:cs="Times New Roman"/>
          <w:sz w:val="24"/>
          <w:szCs w:val="24"/>
        </w:rPr>
        <w:t>s</w:t>
      </w:r>
      <w:r w:rsidR="00C023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7B96">
        <w:rPr>
          <w:rFonts w:ascii="Times New Roman" w:eastAsia="Calibri" w:hAnsi="Times New Roman" w:cs="Times New Roman"/>
          <w:sz w:val="24"/>
          <w:szCs w:val="24"/>
        </w:rPr>
        <w:t>Com a palavra, o</w:t>
      </w:r>
      <w:r w:rsidR="0088000B">
        <w:rPr>
          <w:rFonts w:ascii="Times New Roman" w:eastAsia="Calibri" w:hAnsi="Times New Roman" w:cs="Times New Roman"/>
          <w:sz w:val="24"/>
          <w:szCs w:val="24"/>
        </w:rPr>
        <w:t xml:space="preserve"> Professor Paulo Portela iniciou apresentando </w:t>
      </w:r>
      <w:r w:rsidR="000734B7">
        <w:rPr>
          <w:rFonts w:ascii="Times New Roman" w:eastAsia="Calibri" w:hAnsi="Times New Roman" w:cs="Times New Roman"/>
          <w:sz w:val="24"/>
          <w:szCs w:val="24"/>
        </w:rPr>
        <w:t>o</w:t>
      </w:r>
      <w:r w:rsidR="00922E9D">
        <w:rPr>
          <w:rFonts w:ascii="Times New Roman" w:eastAsia="Calibri" w:hAnsi="Times New Roman" w:cs="Times New Roman"/>
          <w:sz w:val="24"/>
          <w:szCs w:val="24"/>
        </w:rPr>
        <w:t xml:space="preserve"> balanço</w:t>
      </w:r>
      <w:r w:rsidR="00073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A70">
        <w:rPr>
          <w:rFonts w:ascii="Times New Roman" w:eastAsia="Calibri" w:hAnsi="Times New Roman" w:cs="Times New Roman"/>
          <w:sz w:val="24"/>
          <w:szCs w:val="24"/>
        </w:rPr>
        <w:t>d</w:t>
      </w:r>
      <w:r w:rsidR="0081677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9A7A70">
        <w:rPr>
          <w:rFonts w:ascii="Times New Roman" w:eastAsia="Calibri" w:hAnsi="Times New Roman" w:cs="Times New Roman"/>
          <w:sz w:val="24"/>
          <w:szCs w:val="24"/>
        </w:rPr>
        <w:t xml:space="preserve">aplicação </w:t>
      </w:r>
      <w:r w:rsidR="003B44C8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81677B">
        <w:rPr>
          <w:rFonts w:ascii="Times New Roman" w:eastAsia="Calibri" w:hAnsi="Times New Roman" w:cs="Times New Roman"/>
          <w:sz w:val="24"/>
          <w:szCs w:val="24"/>
        </w:rPr>
        <w:t>ANA 2014.</w:t>
      </w:r>
      <w:r w:rsidR="00193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D12">
        <w:rPr>
          <w:rFonts w:ascii="Times New Roman" w:eastAsia="Calibri" w:hAnsi="Times New Roman" w:cs="Times New Roman"/>
          <w:sz w:val="24"/>
          <w:szCs w:val="24"/>
        </w:rPr>
        <w:t xml:space="preserve">Informou </w:t>
      </w:r>
      <w:r w:rsidR="0081677B">
        <w:rPr>
          <w:rFonts w:ascii="Times New Roman" w:eastAsia="Calibri" w:hAnsi="Times New Roman" w:cs="Times New Roman"/>
          <w:sz w:val="24"/>
          <w:szCs w:val="24"/>
        </w:rPr>
        <w:t xml:space="preserve">que a referida avaliação </w:t>
      </w:r>
      <w:r w:rsidR="00DD4C15">
        <w:rPr>
          <w:rFonts w:ascii="Times New Roman" w:eastAsia="Calibri" w:hAnsi="Times New Roman" w:cs="Times New Roman"/>
          <w:sz w:val="24"/>
          <w:szCs w:val="24"/>
        </w:rPr>
        <w:t xml:space="preserve">é desenvolvida pelo </w:t>
      </w:r>
      <w:r w:rsidR="00377905" w:rsidRPr="00F24ABF">
        <w:rPr>
          <w:rFonts w:ascii="Times New Roman" w:hAnsi="Times New Roman" w:cs="Times New Roman"/>
          <w:sz w:val="24"/>
          <w:szCs w:val="24"/>
        </w:rPr>
        <w:t>Instituto Nacional de Estudos e Pesquisas Educacionais Anísio Teixeira</w:t>
      </w:r>
      <w:r w:rsidR="003779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D4C15">
        <w:rPr>
          <w:rFonts w:ascii="Times New Roman" w:eastAsia="Calibri" w:hAnsi="Times New Roman" w:cs="Times New Roman"/>
          <w:sz w:val="24"/>
          <w:szCs w:val="24"/>
        </w:rPr>
        <w:t>Inep</w:t>
      </w:r>
      <w:r w:rsidR="00377905">
        <w:rPr>
          <w:rFonts w:ascii="Times New Roman" w:eastAsia="Calibri" w:hAnsi="Times New Roman" w:cs="Times New Roman"/>
          <w:sz w:val="24"/>
          <w:szCs w:val="24"/>
        </w:rPr>
        <w:t>),</w:t>
      </w:r>
      <w:r w:rsidR="00DD4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CCE">
        <w:rPr>
          <w:rFonts w:ascii="Times New Roman" w:eastAsia="Calibri" w:hAnsi="Times New Roman" w:cs="Times New Roman"/>
          <w:sz w:val="24"/>
          <w:szCs w:val="24"/>
        </w:rPr>
        <w:t xml:space="preserve">está </w:t>
      </w:r>
      <w:proofErr w:type="gramStart"/>
      <w:r w:rsidR="006E6CCE">
        <w:rPr>
          <w:rFonts w:ascii="Times New Roman" w:eastAsia="Calibri" w:hAnsi="Times New Roman" w:cs="Times New Roman"/>
          <w:sz w:val="24"/>
          <w:szCs w:val="24"/>
        </w:rPr>
        <w:t>inserida</w:t>
      </w:r>
      <w:proofErr w:type="gramEnd"/>
      <w:r w:rsidR="006E6CCE">
        <w:rPr>
          <w:rFonts w:ascii="Times New Roman" w:eastAsia="Calibri" w:hAnsi="Times New Roman" w:cs="Times New Roman"/>
          <w:sz w:val="24"/>
          <w:szCs w:val="24"/>
        </w:rPr>
        <w:t xml:space="preserve"> no Pacto Nacional pela Alfabetização na Idade Certa (</w:t>
      </w:r>
      <w:proofErr w:type="spellStart"/>
      <w:r w:rsidR="006E6CCE">
        <w:rPr>
          <w:rFonts w:ascii="Times New Roman" w:eastAsia="Calibri" w:hAnsi="Times New Roman" w:cs="Times New Roman"/>
          <w:sz w:val="24"/>
          <w:szCs w:val="24"/>
        </w:rPr>
        <w:t>Pnaic</w:t>
      </w:r>
      <w:proofErr w:type="spellEnd"/>
      <w:r w:rsidR="006E6CC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D4C15">
        <w:rPr>
          <w:rFonts w:ascii="Times New Roman" w:eastAsia="Calibri" w:hAnsi="Times New Roman" w:cs="Times New Roman"/>
          <w:sz w:val="24"/>
          <w:szCs w:val="24"/>
        </w:rPr>
        <w:t>e</w:t>
      </w:r>
      <w:r w:rsidR="006E6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77B">
        <w:rPr>
          <w:rFonts w:ascii="Times New Roman" w:eastAsia="Calibri" w:hAnsi="Times New Roman" w:cs="Times New Roman"/>
          <w:sz w:val="24"/>
          <w:szCs w:val="24"/>
        </w:rPr>
        <w:t>foi aplicada</w:t>
      </w:r>
      <w:r w:rsidR="00377905">
        <w:rPr>
          <w:rFonts w:ascii="Times New Roman" w:eastAsia="Calibri" w:hAnsi="Times New Roman" w:cs="Times New Roman"/>
          <w:sz w:val="24"/>
          <w:szCs w:val="24"/>
        </w:rPr>
        <w:t>,</w:t>
      </w:r>
      <w:r w:rsidR="00816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D95">
        <w:rPr>
          <w:rFonts w:ascii="Times New Roman" w:eastAsia="Calibri" w:hAnsi="Times New Roman" w:cs="Times New Roman"/>
          <w:sz w:val="24"/>
          <w:szCs w:val="24"/>
        </w:rPr>
        <w:t xml:space="preserve">no período de </w:t>
      </w:r>
      <w:r w:rsidR="0028399E">
        <w:rPr>
          <w:rFonts w:ascii="Times New Roman" w:eastAsia="Calibri" w:hAnsi="Times New Roman" w:cs="Times New Roman"/>
          <w:sz w:val="24"/>
          <w:szCs w:val="24"/>
        </w:rPr>
        <w:t xml:space="preserve">dezessete </w:t>
      </w:r>
      <w:r w:rsidR="008B3D9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8399E">
        <w:rPr>
          <w:rFonts w:ascii="Times New Roman" w:eastAsia="Calibri" w:hAnsi="Times New Roman" w:cs="Times New Roman"/>
          <w:sz w:val="24"/>
          <w:szCs w:val="24"/>
        </w:rPr>
        <w:t xml:space="preserve">vinte e oito </w:t>
      </w:r>
      <w:r w:rsidR="008B3D95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81677B">
        <w:rPr>
          <w:rFonts w:ascii="Times New Roman" w:eastAsia="Calibri" w:hAnsi="Times New Roman" w:cs="Times New Roman"/>
          <w:sz w:val="24"/>
          <w:szCs w:val="24"/>
        </w:rPr>
        <w:t>novembro</w:t>
      </w:r>
      <w:r w:rsidR="006E6C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7905">
        <w:rPr>
          <w:rFonts w:ascii="Times New Roman" w:eastAsia="Calibri" w:hAnsi="Times New Roman" w:cs="Times New Roman"/>
          <w:sz w:val="24"/>
          <w:szCs w:val="24"/>
        </w:rPr>
        <w:t>pelo</w:t>
      </w:r>
      <w:r w:rsidR="006E6CCE">
        <w:rPr>
          <w:rFonts w:ascii="Times New Roman" w:eastAsia="Calibri" w:hAnsi="Times New Roman" w:cs="Times New Roman"/>
          <w:sz w:val="24"/>
          <w:szCs w:val="24"/>
        </w:rPr>
        <w:t xml:space="preserve"> Consórcio formado </w:t>
      </w:r>
      <w:r w:rsidR="00377905">
        <w:rPr>
          <w:rFonts w:ascii="Times New Roman" w:eastAsia="Calibri" w:hAnsi="Times New Roman" w:cs="Times New Roman"/>
          <w:sz w:val="24"/>
          <w:szCs w:val="24"/>
        </w:rPr>
        <w:t xml:space="preserve">entre </w:t>
      </w:r>
      <w:proofErr w:type="spellStart"/>
      <w:r w:rsidR="006E6CCE">
        <w:rPr>
          <w:rFonts w:ascii="Times New Roman" w:eastAsia="Calibri" w:hAnsi="Times New Roman" w:cs="Times New Roman"/>
          <w:sz w:val="24"/>
          <w:szCs w:val="24"/>
        </w:rPr>
        <w:t>Cebraspe</w:t>
      </w:r>
      <w:proofErr w:type="spellEnd"/>
      <w:r w:rsidR="006E6C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E6CCE">
        <w:rPr>
          <w:rFonts w:ascii="Times New Roman" w:eastAsia="Calibri" w:hAnsi="Times New Roman" w:cs="Times New Roman"/>
          <w:sz w:val="24"/>
          <w:szCs w:val="24"/>
        </w:rPr>
        <w:t>Cesgranrio</w:t>
      </w:r>
      <w:proofErr w:type="spellEnd"/>
      <w:r w:rsidR="006E6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F3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spellStart"/>
      <w:r w:rsidR="00802F31">
        <w:rPr>
          <w:rFonts w:ascii="Times New Roman" w:eastAsia="Calibri" w:hAnsi="Times New Roman" w:cs="Times New Roman"/>
          <w:sz w:val="24"/>
          <w:szCs w:val="24"/>
        </w:rPr>
        <w:t>Caed</w:t>
      </w:r>
      <w:proofErr w:type="spellEnd"/>
      <w:r w:rsidR="00802F31">
        <w:rPr>
          <w:rFonts w:ascii="Times New Roman" w:eastAsia="Calibri" w:hAnsi="Times New Roman" w:cs="Times New Roman"/>
          <w:sz w:val="24"/>
          <w:szCs w:val="24"/>
        </w:rPr>
        <w:t>,</w:t>
      </w:r>
      <w:r w:rsidR="006E6CCE">
        <w:rPr>
          <w:rFonts w:ascii="Times New Roman" w:eastAsia="Calibri" w:hAnsi="Times New Roman" w:cs="Times New Roman"/>
          <w:sz w:val="24"/>
          <w:szCs w:val="24"/>
        </w:rPr>
        <w:t xml:space="preserve"> nas escolas públicas de todos os municípios brasileiros, para alunos que estão terminando o terceiro ano do ensino fundamental. </w:t>
      </w:r>
      <w:r w:rsidR="0081677B">
        <w:rPr>
          <w:rFonts w:ascii="Times New Roman" w:eastAsia="Calibri" w:hAnsi="Times New Roman" w:cs="Times New Roman"/>
          <w:sz w:val="24"/>
          <w:szCs w:val="24"/>
        </w:rPr>
        <w:t xml:space="preserve">Foram </w:t>
      </w:r>
      <w:r w:rsidR="001936B1">
        <w:rPr>
          <w:rFonts w:ascii="Times New Roman" w:eastAsia="Calibri" w:hAnsi="Times New Roman" w:cs="Times New Roman"/>
          <w:sz w:val="24"/>
          <w:szCs w:val="24"/>
        </w:rPr>
        <w:t xml:space="preserve">apresentados os números </w:t>
      </w:r>
      <w:r w:rsidR="0028399E">
        <w:rPr>
          <w:rFonts w:ascii="Times New Roman" w:eastAsia="Calibri" w:hAnsi="Times New Roman" w:cs="Times New Roman"/>
          <w:sz w:val="24"/>
          <w:szCs w:val="24"/>
        </w:rPr>
        <w:t xml:space="preserve">referentes aos </w:t>
      </w:r>
      <w:r w:rsidR="001936B1">
        <w:rPr>
          <w:rFonts w:ascii="Times New Roman" w:eastAsia="Calibri" w:hAnsi="Times New Roman" w:cs="Times New Roman"/>
          <w:sz w:val="24"/>
          <w:szCs w:val="24"/>
        </w:rPr>
        <w:t>estado</w:t>
      </w:r>
      <w:r w:rsidR="0028399E">
        <w:rPr>
          <w:rFonts w:ascii="Times New Roman" w:eastAsia="Calibri" w:hAnsi="Times New Roman" w:cs="Times New Roman"/>
          <w:sz w:val="24"/>
          <w:szCs w:val="24"/>
        </w:rPr>
        <w:t>s</w:t>
      </w:r>
      <w:r w:rsidR="00193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3E2">
        <w:rPr>
          <w:rFonts w:ascii="Times New Roman" w:eastAsia="Calibri" w:hAnsi="Times New Roman" w:cs="Times New Roman"/>
          <w:sz w:val="24"/>
          <w:szCs w:val="24"/>
        </w:rPr>
        <w:t xml:space="preserve">em que a aplicação se deu </w:t>
      </w:r>
      <w:r w:rsidR="001936B1">
        <w:rPr>
          <w:rFonts w:ascii="Times New Roman" w:eastAsia="Calibri" w:hAnsi="Times New Roman" w:cs="Times New Roman"/>
          <w:sz w:val="24"/>
          <w:szCs w:val="24"/>
        </w:rPr>
        <w:t>sob a responsabilidade do Cebraspe. Houve destaque para</w:t>
      </w:r>
      <w:r w:rsidR="0081677B">
        <w:rPr>
          <w:rFonts w:ascii="Times New Roman" w:eastAsia="Calibri" w:hAnsi="Times New Roman" w:cs="Times New Roman"/>
          <w:sz w:val="24"/>
          <w:szCs w:val="24"/>
        </w:rPr>
        <w:t xml:space="preserve"> os objetivos da avaliação, o público</w:t>
      </w:r>
      <w:r w:rsidR="00377905">
        <w:rPr>
          <w:rFonts w:ascii="Times New Roman" w:eastAsia="Calibri" w:hAnsi="Times New Roman" w:cs="Times New Roman"/>
          <w:sz w:val="24"/>
          <w:szCs w:val="24"/>
        </w:rPr>
        <w:t>-</w:t>
      </w:r>
      <w:r w:rsidR="0081677B">
        <w:rPr>
          <w:rFonts w:ascii="Times New Roman" w:eastAsia="Calibri" w:hAnsi="Times New Roman" w:cs="Times New Roman"/>
          <w:sz w:val="24"/>
          <w:szCs w:val="24"/>
        </w:rPr>
        <w:t>alvo, os quantitativos de estudantes avaliados por estado</w:t>
      </w:r>
      <w:r w:rsidR="00377905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81677B">
        <w:rPr>
          <w:rFonts w:ascii="Times New Roman" w:eastAsia="Calibri" w:hAnsi="Times New Roman" w:cs="Times New Roman"/>
          <w:sz w:val="24"/>
          <w:szCs w:val="24"/>
        </w:rPr>
        <w:t xml:space="preserve"> de atendimentos especiais</w:t>
      </w:r>
      <w:r w:rsidR="007F585B">
        <w:rPr>
          <w:rFonts w:ascii="Times New Roman" w:eastAsia="Calibri" w:hAnsi="Times New Roman" w:cs="Times New Roman"/>
          <w:sz w:val="24"/>
          <w:szCs w:val="24"/>
        </w:rPr>
        <w:t xml:space="preserve"> bem como </w:t>
      </w:r>
      <w:r w:rsidR="0081677B">
        <w:rPr>
          <w:rFonts w:ascii="Times New Roman" w:eastAsia="Calibri" w:hAnsi="Times New Roman" w:cs="Times New Roman"/>
          <w:sz w:val="24"/>
          <w:szCs w:val="24"/>
        </w:rPr>
        <w:t>o número de turmas e</w:t>
      </w:r>
      <w:r w:rsidR="00391FF4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81677B">
        <w:rPr>
          <w:rFonts w:ascii="Times New Roman" w:eastAsia="Calibri" w:hAnsi="Times New Roman" w:cs="Times New Roman"/>
          <w:sz w:val="24"/>
          <w:szCs w:val="24"/>
        </w:rPr>
        <w:t xml:space="preserve"> de colaboradores envolvidos no processo.</w:t>
      </w:r>
      <w:r w:rsidR="00880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C15">
        <w:rPr>
          <w:rFonts w:ascii="Times New Roman" w:eastAsia="Calibri" w:hAnsi="Times New Roman" w:cs="Times New Roman"/>
          <w:sz w:val="24"/>
          <w:szCs w:val="24"/>
        </w:rPr>
        <w:t xml:space="preserve">Foi informado o andamento atual dos trabalhos de processamento do material </w:t>
      </w:r>
      <w:r w:rsidR="00C70AED">
        <w:rPr>
          <w:rFonts w:ascii="Times New Roman" w:eastAsia="Calibri" w:hAnsi="Times New Roman" w:cs="Times New Roman"/>
          <w:sz w:val="24"/>
          <w:szCs w:val="24"/>
        </w:rPr>
        <w:t>em curso n</w:t>
      </w:r>
      <w:r w:rsidR="00DD4C1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="00DD4C15">
        <w:rPr>
          <w:rFonts w:ascii="Times New Roman" w:eastAsia="Calibri" w:hAnsi="Times New Roman" w:cs="Times New Roman"/>
          <w:sz w:val="24"/>
          <w:szCs w:val="24"/>
        </w:rPr>
        <w:t>Cebraspe</w:t>
      </w:r>
      <w:proofErr w:type="spellEnd"/>
      <w:r w:rsidR="00DD4C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6F51">
        <w:rPr>
          <w:rFonts w:ascii="Times New Roman" w:eastAsia="Calibri" w:hAnsi="Times New Roman" w:cs="Times New Roman"/>
          <w:sz w:val="24"/>
          <w:szCs w:val="24"/>
        </w:rPr>
        <w:t>Em sequência</w:t>
      </w:r>
      <w:r w:rsidR="00377B96">
        <w:rPr>
          <w:rFonts w:ascii="Times New Roman" w:eastAsia="Calibri" w:hAnsi="Times New Roman" w:cs="Times New Roman"/>
          <w:sz w:val="24"/>
          <w:szCs w:val="24"/>
        </w:rPr>
        <w:t>,</w:t>
      </w:r>
      <w:r w:rsidR="00B73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F51">
        <w:rPr>
          <w:rFonts w:ascii="Times New Roman" w:eastAsia="Calibri" w:hAnsi="Times New Roman" w:cs="Times New Roman"/>
          <w:sz w:val="24"/>
          <w:szCs w:val="24"/>
        </w:rPr>
        <w:t>foi apresentado o balanço d</w:t>
      </w:r>
      <w:r w:rsidR="00B731CC">
        <w:rPr>
          <w:rFonts w:ascii="Times New Roman" w:eastAsia="Calibri" w:hAnsi="Times New Roman" w:cs="Times New Roman"/>
          <w:sz w:val="24"/>
          <w:szCs w:val="24"/>
        </w:rPr>
        <w:t xml:space="preserve">o Enem 2014. </w:t>
      </w:r>
      <w:r w:rsidR="00391FF4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77BC5">
        <w:rPr>
          <w:rFonts w:ascii="Times New Roman" w:eastAsia="Calibri" w:hAnsi="Times New Roman" w:cs="Times New Roman"/>
          <w:sz w:val="24"/>
          <w:szCs w:val="24"/>
        </w:rPr>
        <w:t xml:space="preserve">Professor Paulo </w:t>
      </w:r>
      <w:r w:rsidR="00451D12">
        <w:rPr>
          <w:rFonts w:ascii="Times New Roman" w:eastAsia="Calibri" w:hAnsi="Times New Roman" w:cs="Times New Roman"/>
          <w:sz w:val="24"/>
          <w:szCs w:val="24"/>
        </w:rPr>
        <w:t xml:space="preserve">Portela </w:t>
      </w:r>
      <w:r w:rsidR="00E77BC5">
        <w:rPr>
          <w:rFonts w:ascii="Times New Roman" w:eastAsia="Calibri" w:hAnsi="Times New Roman" w:cs="Times New Roman"/>
          <w:sz w:val="24"/>
          <w:szCs w:val="24"/>
        </w:rPr>
        <w:t xml:space="preserve">prestou detalhadas informações </w:t>
      </w:r>
      <w:r w:rsidR="00451D12">
        <w:rPr>
          <w:rFonts w:ascii="Times New Roman" w:eastAsia="Calibri" w:hAnsi="Times New Roman" w:cs="Times New Roman"/>
          <w:sz w:val="24"/>
          <w:szCs w:val="24"/>
        </w:rPr>
        <w:t>d</w:t>
      </w:r>
      <w:r w:rsidR="00E77BC5">
        <w:rPr>
          <w:rFonts w:ascii="Times New Roman" w:eastAsia="Calibri" w:hAnsi="Times New Roman" w:cs="Times New Roman"/>
          <w:sz w:val="24"/>
          <w:szCs w:val="24"/>
        </w:rPr>
        <w:t xml:space="preserve">os </w:t>
      </w:r>
      <w:r w:rsidR="00451D12">
        <w:rPr>
          <w:rFonts w:ascii="Times New Roman" w:eastAsia="Calibri" w:hAnsi="Times New Roman" w:cs="Times New Roman"/>
          <w:sz w:val="24"/>
          <w:szCs w:val="24"/>
        </w:rPr>
        <w:t xml:space="preserve">dados </w:t>
      </w:r>
      <w:r w:rsidR="00C13593">
        <w:rPr>
          <w:rFonts w:ascii="Times New Roman" w:eastAsia="Calibri" w:hAnsi="Times New Roman" w:cs="Times New Roman"/>
          <w:sz w:val="24"/>
          <w:szCs w:val="24"/>
        </w:rPr>
        <w:t>quantitativos</w:t>
      </w:r>
      <w:r w:rsidR="00451D12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5235F9">
        <w:rPr>
          <w:rFonts w:ascii="Times New Roman" w:eastAsia="Calibri" w:hAnsi="Times New Roman" w:cs="Times New Roman"/>
          <w:sz w:val="24"/>
          <w:szCs w:val="24"/>
        </w:rPr>
        <w:t>Exame</w:t>
      </w:r>
      <w:r w:rsidR="00451D12">
        <w:rPr>
          <w:rFonts w:ascii="Times New Roman" w:eastAsia="Calibri" w:hAnsi="Times New Roman" w:cs="Times New Roman"/>
          <w:sz w:val="24"/>
          <w:szCs w:val="24"/>
        </w:rPr>
        <w:t>. Detalhou</w:t>
      </w:r>
      <w:r w:rsidR="005B6F51">
        <w:rPr>
          <w:rFonts w:ascii="Times New Roman" w:eastAsia="Calibri" w:hAnsi="Times New Roman" w:cs="Times New Roman"/>
          <w:sz w:val="24"/>
          <w:szCs w:val="24"/>
        </w:rPr>
        <w:t>, também,</w:t>
      </w:r>
      <w:r w:rsidR="00451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593">
        <w:rPr>
          <w:rFonts w:ascii="Times New Roman" w:eastAsia="Calibri" w:hAnsi="Times New Roman" w:cs="Times New Roman"/>
          <w:sz w:val="24"/>
          <w:szCs w:val="24"/>
        </w:rPr>
        <w:t>o passo a passo da Operação Reversa (receber e organizar o material, digitalizar e interpretar, conferir e consistir</w:t>
      </w:r>
      <w:r w:rsidR="00601126">
        <w:rPr>
          <w:rFonts w:ascii="Times New Roman" w:eastAsia="Calibri" w:hAnsi="Times New Roman" w:cs="Times New Roman"/>
          <w:sz w:val="24"/>
          <w:szCs w:val="24"/>
        </w:rPr>
        <w:t>)</w:t>
      </w:r>
      <w:r w:rsidR="00C135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1D12">
        <w:rPr>
          <w:rFonts w:ascii="Times New Roman" w:eastAsia="Calibri" w:hAnsi="Times New Roman" w:cs="Times New Roman"/>
          <w:sz w:val="24"/>
          <w:szCs w:val="24"/>
        </w:rPr>
        <w:t>Deu, ainda, informações sobre</w:t>
      </w:r>
      <w:r w:rsidR="00C13593">
        <w:rPr>
          <w:rFonts w:ascii="Times New Roman" w:eastAsia="Calibri" w:hAnsi="Times New Roman" w:cs="Times New Roman"/>
          <w:sz w:val="24"/>
          <w:szCs w:val="24"/>
        </w:rPr>
        <w:t xml:space="preserve"> o processo de correção das redações.</w:t>
      </w:r>
      <w:r w:rsidR="00451D12">
        <w:rPr>
          <w:rFonts w:ascii="Times New Roman" w:eastAsia="Calibri" w:hAnsi="Times New Roman" w:cs="Times New Roman"/>
          <w:sz w:val="24"/>
          <w:szCs w:val="24"/>
        </w:rPr>
        <w:t xml:space="preserve"> Posicionou o Conselho quanto ao andamento atual dos trabalhos </w:t>
      </w:r>
      <w:r w:rsidR="00594382">
        <w:rPr>
          <w:rFonts w:ascii="Times New Roman" w:eastAsia="Calibri" w:hAnsi="Times New Roman" w:cs="Times New Roman"/>
          <w:sz w:val="24"/>
          <w:szCs w:val="24"/>
        </w:rPr>
        <w:t xml:space="preserve">de processamento </w:t>
      </w:r>
      <w:r w:rsidR="007F35FE">
        <w:rPr>
          <w:rFonts w:ascii="Times New Roman" w:eastAsia="Calibri" w:hAnsi="Times New Roman" w:cs="Times New Roman"/>
          <w:sz w:val="24"/>
          <w:szCs w:val="24"/>
        </w:rPr>
        <w:t xml:space="preserve">do material </w:t>
      </w:r>
      <w:r w:rsidR="00594382">
        <w:rPr>
          <w:rFonts w:ascii="Times New Roman" w:eastAsia="Calibri" w:hAnsi="Times New Roman" w:cs="Times New Roman"/>
          <w:sz w:val="24"/>
          <w:szCs w:val="24"/>
        </w:rPr>
        <w:t xml:space="preserve">e de correção das redações </w:t>
      </w:r>
      <w:r w:rsidR="00451D12">
        <w:rPr>
          <w:rFonts w:ascii="Times New Roman" w:eastAsia="Calibri" w:hAnsi="Times New Roman" w:cs="Times New Roman"/>
          <w:sz w:val="24"/>
          <w:szCs w:val="24"/>
        </w:rPr>
        <w:t>e a previs</w:t>
      </w:r>
      <w:r w:rsidR="00BA471D">
        <w:rPr>
          <w:rFonts w:ascii="Times New Roman" w:eastAsia="Calibri" w:hAnsi="Times New Roman" w:cs="Times New Roman"/>
          <w:sz w:val="24"/>
          <w:szCs w:val="24"/>
        </w:rPr>
        <w:t>ão de término e de divulgação dos resultados.</w:t>
      </w:r>
      <w:r w:rsidR="007C651D">
        <w:rPr>
          <w:rFonts w:ascii="Times New Roman" w:eastAsia="Calibri" w:hAnsi="Times New Roman" w:cs="Times New Roman"/>
          <w:sz w:val="24"/>
          <w:szCs w:val="24"/>
        </w:rPr>
        <w:t xml:space="preserve"> Na sequência, os Conselheiros solicitaram informações sobre as notícias veiculadas na mídia </w:t>
      </w:r>
      <w:r w:rsidR="00CC0415">
        <w:rPr>
          <w:rFonts w:ascii="Times New Roman" w:eastAsia="Calibri" w:hAnsi="Times New Roman" w:cs="Times New Roman"/>
          <w:sz w:val="24"/>
          <w:szCs w:val="24"/>
        </w:rPr>
        <w:t xml:space="preserve">acerca de </w:t>
      </w:r>
      <w:r w:rsidR="007C651D">
        <w:rPr>
          <w:rFonts w:ascii="Times New Roman" w:eastAsia="Calibri" w:hAnsi="Times New Roman" w:cs="Times New Roman"/>
          <w:sz w:val="24"/>
          <w:szCs w:val="24"/>
        </w:rPr>
        <w:t xml:space="preserve">vazamento das provas. </w:t>
      </w:r>
      <w:r w:rsidR="00391FF4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0063EF">
        <w:rPr>
          <w:rFonts w:ascii="Times New Roman" w:eastAsia="Calibri" w:hAnsi="Times New Roman" w:cs="Times New Roman"/>
          <w:sz w:val="24"/>
          <w:szCs w:val="24"/>
        </w:rPr>
        <w:t xml:space="preserve">Professor Paulo Portela informou </w:t>
      </w:r>
      <w:r w:rsidR="00CC0415">
        <w:rPr>
          <w:rFonts w:ascii="Times New Roman" w:eastAsia="Calibri" w:hAnsi="Times New Roman" w:cs="Times New Roman"/>
          <w:sz w:val="24"/>
          <w:szCs w:val="24"/>
        </w:rPr>
        <w:t>que as investigações est</w:t>
      </w:r>
      <w:r w:rsidR="002C2F08">
        <w:rPr>
          <w:rFonts w:ascii="Times New Roman" w:eastAsia="Calibri" w:hAnsi="Times New Roman" w:cs="Times New Roman"/>
          <w:sz w:val="24"/>
          <w:szCs w:val="24"/>
        </w:rPr>
        <w:t>ão a cargo da P</w:t>
      </w:r>
      <w:r w:rsidR="00CC0415">
        <w:rPr>
          <w:rFonts w:ascii="Times New Roman" w:eastAsia="Calibri" w:hAnsi="Times New Roman" w:cs="Times New Roman"/>
          <w:sz w:val="24"/>
          <w:szCs w:val="24"/>
        </w:rPr>
        <w:t xml:space="preserve">olícia </w:t>
      </w:r>
      <w:r w:rsidR="002C2F08">
        <w:rPr>
          <w:rFonts w:ascii="Times New Roman" w:eastAsia="Calibri" w:hAnsi="Times New Roman" w:cs="Times New Roman"/>
          <w:sz w:val="24"/>
          <w:szCs w:val="24"/>
        </w:rPr>
        <w:t>Federal e q</w:t>
      </w:r>
      <w:r w:rsidR="00E83A72">
        <w:rPr>
          <w:rFonts w:ascii="Times New Roman" w:eastAsia="Calibri" w:hAnsi="Times New Roman" w:cs="Times New Roman"/>
          <w:sz w:val="24"/>
          <w:szCs w:val="24"/>
        </w:rPr>
        <w:t xml:space="preserve">ue o Cebraspe não está sendo informado </w:t>
      </w:r>
      <w:r w:rsidR="002C2F08">
        <w:rPr>
          <w:rFonts w:ascii="Times New Roman" w:eastAsia="Calibri" w:hAnsi="Times New Roman" w:cs="Times New Roman"/>
          <w:sz w:val="24"/>
          <w:szCs w:val="24"/>
        </w:rPr>
        <w:t xml:space="preserve">sobre </w:t>
      </w:r>
      <w:r w:rsidR="00E83A72">
        <w:rPr>
          <w:rFonts w:ascii="Times New Roman" w:eastAsia="Calibri" w:hAnsi="Times New Roman" w:cs="Times New Roman"/>
          <w:sz w:val="24"/>
          <w:szCs w:val="24"/>
        </w:rPr>
        <w:t>o andamento da</w:t>
      </w:r>
      <w:r w:rsidR="000A7675">
        <w:rPr>
          <w:rFonts w:ascii="Times New Roman" w:eastAsia="Calibri" w:hAnsi="Times New Roman" w:cs="Times New Roman"/>
          <w:sz w:val="24"/>
          <w:szCs w:val="24"/>
        </w:rPr>
        <w:t xml:space="preserve"> investigaç</w:t>
      </w:r>
      <w:r w:rsidR="00E83A72">
        <w:rPr>
          <w:rFonts w:ascii="Times New Roman" w:eastAsia="Calibri" w:hAnsi="Times New Roman" w:cs="Times New Roman"/>
          <w:sz w:val="24"/>
          <w:szCs w:val="24"/>
        </w:rPr>
        <w:t>ão policial</w:t>
      </w:r>
      <w:r w:rsidR="00913F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5BD3">
        <w:rPr>
          <w:rFonts w:ascii="Times New Roman" w:eastAsia="Calibri" w:hAnsi="Times New Roman" w:cs="Times New Roman"/>
          <w:sz w:val="24"/>
          <w:szCs w:val="24"/>
        </w:rPr>
        <w:t>O</w:t>
      </w:r>
      <w:r w:rsidR="002253EF">
        <w:rPr>
          <w:rFonts w:ascii="Times New Roman" w:eastAsia="Calibri" w:hAnsi="Times New Roman" w:cs="Times New Roman"/>
          <w:sz w:val="24"/>
          <w:szCs w:val="24"/>
        </w:rPr>
        <w:t>s</w:t>
      </w:r>
      <w:r w:rsidR="008A5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B45">
        <w:rPr>
          <w:rFonts w:ascii="Times New Roman" w:eastAsia="Calibri" w:hAnsi="Times New Roman" w:cs="Times New Roman"/>
          <w:sz w:val="24"/>
          <w:szCs w:val="24"/>
        </w:rPr>
        <w:t xml:space="preserve">Conselheiros parabenizaram o </w:t>
      </w:r>
      <w:r w:rsidR="002253EF">
        <w:rPr>
          <w:rFonts w:ascii="Times New Roman" w:eastAsia="Calibri" w:hAnsi="Times New Roman" w:cs="Times New Roman"/>
          <w:sz w:val="24"/>
          <w:szCs w:val="24"/>
        </w:rPr>
        <w:t>Diretor-Geral</w:t>
      </w:r>
      <w:r w:rsidR="003D2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5CD">
        <w:rPr>
          <w:rFonts w:ascii="Times New Roman" w:eastAsia="Calibri" w:hAnsi="Times New Roman" w:cs="Times New Roman"/>
          <w:sz w:val="24"/>
          <w:szCs w:val="24"/>
        </w:rPr>
        <w:t xml:space="preserve">do Cebraspe </w:t>
      </w:r>
      <w:r w:rsidR="003D2B45">
        <w:rPr>
          <w:rFonts w:ascii="Times New Roman" w:eastAsia="Calibri" w:hAnsi="Times New Roman" w:cs="Times New Roman"/>
          <w:sz w:val="24"/>
          <w:szCs w:val="24"/>
        </w:rPr>
        <w:t xml:space="preserve">pela excelência </w:t>
      </w:r>
      <w:r w:rsidR="0028399E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="003D2B45">
        <w:rPr>
          <w:rFonts w:ascii="Times New Roman" w:eastAsia="Calibri" w:hAnsi="Times New Roman" w:cs="Times New Roman"/>
          <w:sz w:val="24"/>
          <w:szCs w:val="24"/>
        </w:rPr>
        <w:t>trabalho realizado n</w:t>
      </w:r>
      <w:r w:rsidR="002C1EFB">
        <w:rPr>
          <w:rFonts w:ascii="Times New Roman" w:eastAsia="Calibri" w:hAnsi="Times New Roman" w:cs="Times New Roman"/>
          <w:sz w:val="24"/>
          <w:szCs w:val="24"/>
        </w:rPr>
        <w:t xml:space="preserve">a aplicação do </w:t>
      </w:r>
      <w:r w:rsidR="003D2B45">
        <w:rPr>
          <w:rFonts w:ascii="Times New Roman" w:eastAsia="Calibri" w:hAnsi="Times New Roman" w:cs="Times New Roman"/>
          <w:sz w:val="24"/>
          <w:szCs w:val="24"/>
        </w:rPr>
        <w:t>Enem</w:t>
      </w:r>
      <w:r w:rsidR="002C1EFB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2253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4382">
        <w:rPr>
          <w:rFonts w:ascii="Times New Roman" w:eastAsia="Calibri" w:hAnsi="Times New Roman" w:cs="Times New Roman"/>
          <w:sz w:val="24"/>
          <w:szCs w:val="24"/>
        </w:rPr>
        <w:t>Seguindo a ordem da pauta</w:t>
      </w:r>
      <w:r w:rsidR="00225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4382">
        <w:rPr>
          <w:rFonts w:ascii="Times New Roman" w:eastAsia="Calibri" w:hAnsi="Times New Roman" w:cs="Times New Roman"/>
          <w:sz w:val="24"/>
          <w:szCs w:val="24"/>
        </w:rPr>
        <w:t>o Presidente do Conselho solicitou inversão,</w:t>
      </w:r>
      <w:r w:rsidR="007549A7">
        <w:rPr>
          <w:rFonts w:ascii="Times New Roman" w:eastAsia="Calibri" w:hAnsi="Times New Roman" w:cs="Times New Roman"/>
          <w:sz w:val="24"/>
          <w:szCs w:val="24"/>
        </w:rPr>
        <w:t xml:space="preserve"> deixando a aprovação das Atas (</w:t>
      </w:r>
      <w:r w:rsidR="005A447C" w:rsidRPr="005056BF">
        <w:rPr>
          <w:rFonts w:ascii="Times New Roman" w:eastAsia="Calibri" w:hAnsi="Times New Roman" w:cs="Times New Roman"/>
          <w:b/>
          <w:sz w:val="24"/>
          <w:szCs w:val="24"/>
        </w:rPr>
        <w:t>sub</w:t>
      </w:r>
      <w:r w:rsidR="007549A7" w:rsidRPr="005056BF">
        <w:rPr>
          <w:rFonts w:ascii="Times New Roman" w:eastAsia="Calibri" w:hAnsi="Times New Roman" w:cs="Times New Roman"/>
          <w:b/>
          <w:sz w:val="24"/>
          <w:szCs w:val="24"/>
        </w:rPr>
        <w:t>item 2.1</w:t>
      </w:r>
      <w:r w:rsidR="007549A7">
        <w:rPr>
          <w:rFonts w:ascii="Times New Roman" w:eastAsia="Calibri" w:hAnsi="Times New Roman" w:cs="Times New Roman"/>
          <w:sz w:val="24"/>
          <w:szCs w:val="24"/>
        </w:rPr>
        <w:t>) para o final da reunião e passando-</w:t>
      </w:r>
      <w:r w:rsidR="007549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se </w:t>
      </w:r>
      <w:r w:rsidR="002D5C4B">
        <w:rPr>
          <w:rFonts w:ascii="Times New Roman" w:eastAsia="Calibri" w:hAnsi="Times New Roman" w:cs="Times New Roman"/>
          <w:sz w:val="24"/>
          <w:szCs w:val="24"/>
        </w:rPr>
        <w:t>aos informes sobre o</w:t>
      </w:r>
      <w:r w:rsidR="004441AC">
        <w:rPr>
          <w:rFonts w:ascii="Times New Roman" w:eastAsia="Calibri" w:hAnsi="Times New Roman" w:cs="Times New Roman"/>
          <w:sz w:val="24"/>
          <w:szCs w:val="24"/>
        </w:rPr>
        <w:t xml:space="preserve"> Contrato de Gestão (</w:t>
      </w:r>
      <w:r w:rsidR="005A447C" w:rsidRPr="005056BF">
        <w:rPr>
          <w:rFonts w:ascii="Times New Roman" w:eastAsia="Calibri" w:hAnsi="Times New Roman" w:cs="Times New Roman"/>
          <w:b/>
          <w:sz w:val="24"/>
          <w:szCs w:val="24"/>
        </w:rPr>
        <w:t>sub</w:t>
      </w:r>
      <w:r w:rsidR="004441AC" w:rsidRPr="005056BF">
        <w:rPr>
          <w:rFonts w:ascii="Times New Roman" w:eastAsia="Calibri" w:hAnsi="Times New Roman" w:cs="Times New Roman"/>
          <w:b/>
          <w:sz w:val="24"/>
          <w:szCs w:val="24"/>
        </w:rPr>
        <w:t>item 2.3</w:t>
      </w:r>
      <w:r w:rsidR="004441AC">
        <w:rPr>
          <w:rFonts w:ascii="Times New Roman" w:eastAsia="Calibri" w:hAnsi="Times New Roman" w:cs="Times New Roman"/>
          <w:sz w:val="24"/>
          <w:szCs w:val="24"/>
        </w:rPr>
        <w:t>).</w:t>
      </w:r>
      <w:r w:rsidR="00DC7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FF4">
        <w:rPr>
          <w:rFonts w:ascii="Times New Roman" w:eastAsia="Calibri" w:hAnsi="Times New Roman" w:cs="Times New Roman"/>
          <w:sz w:val="24"/>
          <w:szCs w:val="24"/>
        </w:rPr>
        <w:t>O</w:t>
      </w:r>
      <w:r w:rsidR="005056BF">
        <w:rPr>
          <w:rFonts w:ascii="Times New Roman" w:eastAsia="Calibri" w:hAnsi="Times New Roman" w:cs="Times New Roman"/>
          <w:sz w:val="24"/>
          <w:szCs w:val="24"/>
        </w:rPr>
        <w:t xml:space="preserve"> Professor Paulo Portela</w:t>
      </w:r>
      <w:r w:rsidR="00FF7351">
        <w:rPr>
          <w:rFonts w:ascii="Times New Roman" w:eastAsia="Calibri" w:hAnsi="Times New Roman" w:cs="Times New Roman"/>
          <w:sz w:val="24"/>
          <w:szCs w:val="24"/>
        </w:rPr>
        <w:t xml:space="preserve"> pediu o adiamento desse ponto para a próxima reunião, pois, no momento, não tinha novas informações, pelo fato de não terem ocorrido </w:t>
      </w:r>
      <w:proofErr w:type="gramStart"/>
      <w:r w:rsidR="00FF7351">
        <w:rPr>
          <w:rFonts w:ascii="Times New Roman" w:eastAsia="Calibri" w:hAnsi="Times New Roman" w:cs="Times New Roman"/>
          <w:sz w:val="24"/>
          <w:szCs w:val="24"/>
        </w:rPr>
        <w:t>as</w:t>
      </w:r>
      <w:proofErr w:type="gramEnd"/>
      <w:r w:rsidR="00FF7351">
        <w:rPr>
          <w:rFonts w:ascii="Times New Roman" w:eastAsia="Calibri" w:hAnsi="Times New Roman" w:cs="Times New Roman"/>
          <w:sz w:val="24"/>
          <w:szCs w:val="24"/>
        </w:rPr>
        <w:t xml:space="preserve"> reuniões que foram agendadas no Ministério da Educação </w:t>
      </w:r>
      <w:r w:rsidR="00B80DFE">
        <w:rPr>
          <w:rFonts w:ascii="Times New Roman" w:eastAsia="Calibri" w:hAnsi="Times New Roman" w:cs="Times New Roman"/>
          <w:sz w:val="24"/>
          <w:szCs w:val="24"/>
        </w:rPr>
        <w:t xml:space="preserve">(MEC) </w:t>
      </w:r>
      <w:r w:rsidR="005056BF">
        <w:rPr>
          <w:rFonts w:ascii="Times New Roman" w:eastAsia="Calibri" w:hAnsi="Times New Roman" w:cs="Times New Roman"/>
          <w:sz w:val="24"/>
          <w:szCs w:val="24"/>
        </w:rPr>
        <w:t>para tratar d</w:t>
      </w:r>
      <w:r w:rsidR="00B80DF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FF7351">
        <w:rPr>
          <w:rFonts w:ascii="Times New Roman" w:eastAsia="Calibri" w:hAnsi="Times New Roman" w:cs="Times New Roman"/>
          <w:sz w:val="24"/>
          <w:szCs w:val="24"/>
        </w:rPr>
        <w:t xml:space="preserve">Contrato de Gestão. Disse que aguarda a realização da reunião marcada para dezesseis de dezembro na </w:t>
      </w:r>
      <w:proofErr w:type="spellStart"/>
      <w:r w:rsidR="00FF7351">
        <w:rPr>
          <w:rFonts w:ascii="Times New Roman" w:eastAsia="Calibri" w:hAnsi="Times New Roman" w:cs="Times New Roman"/>
          <w:sz w:val="24"/>
          <w:szCs w:val="24"/>
        </w:rPr>
        <w:t>Conjur</w:t>
      </w:r>
      <w:proofErr w:type="spellEnd"/>
      <w:r w:rsidR="00FF7351">
        <w:rPr>
          <w:rFonts w:ascii="Times New Roman" w:eastAsia="Calibri" w:hAnsi="Times New Roman" w:cs="Times New Roman"/>
          <w:sz w:val="24"/>
          <w:szCs w:val="24"/>
        </w:rPr>
        <w:t>/MEC. Os Conselheiros questionaram se o Inep constituiu a Comissão para estudar a reformulação do Contrato de Gestão. O Professor Paulo Portela respondeu que a comissão será formada na referida reunião</w:t>
      </w:r>
      <w:r w:rsidR="00AB16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7E65">
        <w:rPr>
          <w:rFonts w:ascii="Times New Roman" w:eastAsia="Calibri" w:hAnsi="Times New Roman" w:cs="Times New Roman"/>
          <w:sz w:val="24"/>
          <w:szCs w:val="24"/>
        </w:rPr>
        <w:t xml:space="preserve">Em seguida, </w:t>
      </w:r>
      <w:r w:rsidR="00554D31">
        <w:rPr>
          <w:rFonts w:ascii="Times New Roman" w:eastAsia="Calibri" w:hAnsi="Times New Roman" w:cs="Times New Roman"/>
          <w:sz w:val="24"/>
          <w:szCs w:val="24"/>
        </w:rPr>
        <w:t xml:space="preserve">o Conselho </w:t>
      </w:r>
      <w:r w:rsidR="005E7E65">
        <w:rPr>
          <w:rFonts w:ascii="Times New Roman" w:eastAsia="Calibri" w:hAnsi="Times New Roman" w:cs="Times New Roman"/>
          <w:sz w:val="24"/>
          <w:szCs w:val="24"/>
        </w:rPr>
        <w:t>passou à deliberação sobre os</w:t>
      </w:r>
      <w:r w:rsidR="000D2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47C" w:rsidRPr="00FA1273">
        <w:rPr>
          <w:rFonts w:ascii="Times New Roman" w:eastAsia="Calibri" w:hAnsi="Times New Roman" w:cs="Times New Roman"/>
          <w:b/>
          <w:sz w:val="24"/>
          <w:szCs w:val="24"/>
        </w:rPr>
        <w:t>sub</w:t>
      </w:r>
      <w:r w:rsidR="005E7E65" w:rsidRPr="00FA1273">
        <w:rPr>
          <w:rFonts w:ascii="Times New Roman" w:eastAsia="Calibri" w:hAnsi="Times New Roman" w:cs="Times New Roman"/>
          <w:b/>
          <w:sz w:val="24"/>
          <w:szCs w:val="24"/>
        </w:rPr>
        <w:t>itens</w:t>
      </w:r>
      <w:r w:rsidR="000D2131" w:rsidRPr="00FA1273">
        <w:rPr>
          <w:rFonts w:ascii="Times New Roman" w:eastAsia="Calibri" w:hAnsi="Times New Roman" w:cs="Times New Roman"/>
          <w:b/>
          <w:sz w:val="24"/>
          <w:szCs w:val="24"/>
        </w:rPr>
        <w:t xml:space="preserve"> 2.4</w:t>
      </w:r>
      <w:r w:rsidR="00D5228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D2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131" w:rsidRPr="00FA1273">
        <w:rPr>
          <w:rFonts w:ascii="Times New Roman" w:eastAsia="Calibri" w:hAnsi="Times New Roman" w:cs="Times New Roman"/>
          <w:b/>
          <w:sz w:val="24"/>
          <w:szCs w:val="24"/>
        </w:rPr>
        <w:t>Processo de contratação CL</w:t>
      </w:r>
      <w:r w:rsidR="005E7E65" w:rsidRPr="00FA1273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D5228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E7E65" w:rsidRPr="00FA1273">
        <w:rPr>
          <w:rFonts w:ascii="Times New Roman" w:eastAsia="Calibri" w:hAnsi="Times New Roman" w:cs="Times New Roman"/>
          <w:b/>
          <w:sz w:val="24"/>
          <w:szCs w:val="24"/>
        </w:rPr>
        <w:t xml:space="preserve"> e </w:t>
      </w:r>
      <w:r w:rsidR="005E7E65" w:rsidRPr="00FA1273">
        <w:rPr>
          <w:rFonts w:ascii="Times New Roman" w:hAnsi="Times New Roman" w:cs="Times New Roman"/>
          <w:b/>
          <w:sz w:val="24"/>
          <w:szCs w:val="24"/>
        </w:rPr>
        <w:t>2.5</w:t>
      </w:r>
      <w:r w:rsidR="00D5228E">
        <w:rPr>
          <w:rFonts w:ascii="Times New Roman" w:hAnsi="Times New Roman" w:cs="Times New Roman"/>
          <w:b/>
          <w:sz w:val="24"/>
          <w:szCs w:val="24"/>
        </w:rPr>
        <w:t>,</w:t>
      </w:r>
      <w:r w:rsidR="005E7E65" w:rsidRPr="00FA1273">
        <w:rPr>
          <w:rFonts w:ascii="Times New Roman" w:hAnsi="Times New Roman" w:cs="Times New Roman"/>
          <w:b/>
          <w:sz w:val="24"/>
          <w:szCs w:val="24"/>
        </w:rPr>
        <w:t xml:space="preserve"> Revisão da tabela de remuneração e de gratificação</w:t>
      </w:r>
      <w:r w:rsidR="00554D31">
        <w:rPr>
          <w:rFonts w:ascii="Times New Roman" w:hAnsi="Times New Roman" w:cs="Times New Roman"/>
          <w:sz w:val="24"/>
          <w:szCs w:val="24"/>
        </w:rPr>
        <w:t>,</w:t>
      </w:r>
      <w:r w:rsidR="006110E0">
        <w:rPr>
          <w:rFonts w:ascii="Times New Roman" w:hAnsi="Times New Roman" w:cs="Times New Roman"/>
          <w:sz w:val="24"/>
          <w:szCs w:val="24"/>
        </w:rPr>
        <w:t xml:space="preserve"> concomitantemente</w:t>
      </w:r>
      <w:r w:rsidR="005E7E65">
        <w:rPr>
          <w:rFonts w:ascii="Times New Roman" w:hAnsi="Times New Roman" w:cs="Times New Roman"/>
          <w:sz w:val="24"/>
          <w:szCs w:val="24"/>
        </w:rPr>
        <w:t xml:space="preserve">. </w:t>
      </w:r>
      <w:r w:rsidR="000D2131">
        <w:rPr>
          <w:rFonts w:ascii="Times New Roman" w:eastAsia="Calibri" w:hAnsi="Times New Roman" w:cs="Times New Roman"/>
          <w:sz w:val="24"/>
          <w:szCs w:val="24"/>
        </w:rPr>
        <w:t xml:space="preserve">De posse da palavra, </w:t>
      </w:r>
      <w:r w:rsidR="00D5228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0D2131">
        <w:rPr>
          <w:rFonts w:ascii="Times New Roman" w:eastAsia="Calibri" w:hAnsi="Times New Roman" w:cs="Times New Roman"/>
          <w:sz w:val="24"/>
          <w:szCs w:val="24"/>
        </w:rPr>
        <w:t>Professor Paulo Portela</w:t>
      </w:r>
      <w:r w:rsidR="00450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28E">
        <w:rPr>
          <w:rFonts w:ascii="Times New Roman" w:eastAsia="Calibri" w:hAnsi="Times New Roman" w:cs="Times New Roman"/>
          <w:sz w:val="24"/>
          <w:szCs w:val="24"/>
        </w:rPr>
        <w:t>falou</w:t>
      </w:r>
      <w:r w:rsidR="00822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CB1">
        <w:rPr>
          <w:rFonts w:ascii="Times New Roman" w:eastAsia="Calibri" w:hAnsi="Times New Roman" w:cs="Times New Roman"/>
          <w:sz w:val="24"/>
          <w:szCs w:val="24"/>
        </w:rPr>
        <w:t>s</w:t>
      </w:r>
      <w:r w:rsidR="009A0BA0">
        <w:rPr>
          <w:rFonts w:ascii="Times New Roman" w:eastAsia="Calibri" w:hAnsi="Times New Roman" w:cs="Times New Roman"/>
          <w:sz w:val="24"/>
          <w:szCs w:val="24"/>
        </w:rPr>
        <w:t>o</w:t>
      </w:r>
      <w:r w:rsidR="00735CB1">
        <w:rPr>
          <w:rFonts w:ascii="Times New Roman" w:eastAsia="Calibri" w:hAnsi="Times New Roman" w:cs="Times New Roman"/>
          <w:sz w:val="24"/>
          <w:szCs w:val="24"/>
        </w:rPr>
        <w:t xml:space="preserve">bre o </w:t>
      </w:r>
      <w:r w:rsidR="009A0BA0">
        <w:rPr>
          <w:rFonts w:ascii="Times New Roman" w:eastAsia="Calibri" w:hAnsi="Times New Roman" w:cs="Times New Roman"/>
          <w:sz w:val="24"/>
          <w:szCs w:val="24"/>
        </w:rPr>
        <w:t>processo de contrat</w:t>
      </w:r>
      <w:r w:rsidR="001D0E73">
        <w:rPr>
          <w:rFonts w:ascii="Times New Roman" w:eastAsia="Calibri" w:hAnsi="Times New Roman" w:cs="Times New Roman"/>
          <w:sz w:val="24"/>
          <w:szCs w:val="24"/>
        </w:rPr>
        <w:t xml:space="preserve">ação dos empregados que está em curso no Cebraspe. </w:t>
      </w:r>
      <w:r w:rsidR="00735CB1">
        <w:rPr>
          <w:rFonts w:ascii="Times New Roman" w:eastAsia="Calibri" w:hAnsi="Times New Roman" w:cs="Times New Roman"/>
          <w:sz w:val="24"/>
          <w:szCs w:val="24"/>
        </w:rPr>
        <w:t>Houve p</w:t>
      </w:r>
      <w:r w:rsidR="00E4530C">
        <w:rPr>
          <w:rFonts w:ascii="Times New Roman" w:eastAsia="Calibri" w:hAnsi="Times New Roman" w:cs="Times New Roman"/>
          <w:sz w:val="24"/>
          <w:szCs w:val="24"/>
        </w:rPr>
        <w:t xml:space="preserve">rojeção de </w:t>
      </w:r>
      <w:r w:rsidR="00E4530C" w:rsidRPr="00F24ABF">
        <w:rPr>
          <w:rFonts w:ascii="Times New Roman" w:eastAsia="Calibri" w:hAnsi="Times New Roman" w:cs="Times New Roman"/>
          <w:i/>
          <w:sz w:val="24"/>
          <w:szCs w:val="24"/>
        </w:rPr>
        <w:t>slides</w:t>
      </w:r>
      <w:r w:rsidR="00E4530C">
        <w:rPr>
          <w:rFonts w:ascii="Times New Roman" w:eastAsia="Calibri" w:hAnsi="Times New Roman" w:cs="Times New Roman"/>
          <w:sz w:val="24"/>
          <w:szCs w:val="24"/>
        </w:rPr>
        <w:t xml:space="preserve"> em PowerPoint.</w:t>
      </w:r>
      <w:r w:rsidR="002A318F">
        <w:rPr>
          <w:rFonts w:ascii="Times New Roman" w:eastAsia="Calibri" w:hAnsi="Times New Roman" w:cs="Times New Roman"/>
          <w:sz w:val="24"/>
          <w:szCs w:val="24"/>
        </w:rPr>
        <w:t xml:space="preserve"> Informou s</w:t>
      </w:r>
      <w:r w:rsidR="00822F5A">
        <w:rPr>
          <w:rFonts w:ascii="Times New Roman" w:eastAsia="Calibri" w:hAnsi="Times New Roman" w:cs="Times New Roman"/>
          <w:sz w:val="24"/>
          <w:szCs w:val="24"/>
        </w:rPr>
        <w:t>o</w:t>
      </w:r>
      <w:r w:rsidR="002A318F">
        <w:rPr>
          <w:rFonts w:ascii="Times New Roman" w:eastAsia="Calibri" w:hAnsi="Times New Roman" w:cs="Times New Roman"/>
          <w:sz w:val="24"/>
          <w:szCs w:val="24"/>
        </w:rPr>
        <w:t xml:space="preserve">bre o </w:t>
      </w:r>
      <w:r w:rsidR="00A1486D">
        <w:rPr>
          <w:rFonts w:ascii="Times New Roman" w:eastAsia="Calibri" w:hAnsi="Times New Roman" w:cs="Times New Roman"/>
          <w:sz w:val="24"/>
          <w:szCs w:val="24"/>
        </w:rPr>
        <w:t xml:space="preserve">desligamento dos colaboradores do </w:t>
      </w:r>
      <w:proofErr w:type="gramStart"/>
      <w:r w:rsidR="00A1486D">
        <w:rPr>
          <w:rFonts w:ascii="Times New Roman" w:eastAsia="Calibri" w:hAnsi="Times New Roman" w:cs="Times New Roman"/>
          <w:sz w:val="24"/>
          <w:szCs w:val="24"/>
        </w:rPr>
        <w:t>CespeUnB</w:t>
      </w:r>
      <w:proofErr w:type="gramEnd"/>
      <w:r w:rsidR="00A1486D">
        <w:rPr>
          <w:rFonts w:ascii="Times New Roman" w:eastAsia="Calibri" w:hAnsi="Times New Roman" w:cs="Times New Roman"/>
          <w:sz w:val="24"/>
          <w:szCs w:val="24"/>
        </w:rPr>
        <w:t xml:space="preserve"> ocorrido em </w:t>
      </w:r>
      <w:r w:rsidR="00D5228E">
        <w:rPr>
          <w:rFonts w:ascii="Times New Roman" w:eastAsia="Calibri" w:hAnsi="Times New Roman" w:cs="Times New Roman"/>
          <w:sz w:val="24"/>
          <w:szCs w:val="24"/>
        </w:rPr>
        <w:t xml:space="preserve">vinte e oito </w:t>
      </w:r>
      <w:r w:rsidR="00A1486D">
        <w:rPr>
          <w:rFonts w:ascii="Times New Roman" w:eastAsia="Calibri" w:hAnsi="Times New Roman" w:cs="Times New Roman"/>
          <w:sz w:val="24"/>
          <w:szCs w:val="24"/>
        </w:rPr>
        <w:t xml:space="preserve">de novembro de </w:t>
      </w:r>
      <w:r w:rsidR="00D5228E">
        <w:rPr>
          <w:rFonts w:ascii="Times New Roman" w:eastAsia="Calibri" w:hAnsi="Times New Roman" w:cs="Times New Roman"/>
          <w:sz w:val="24"/>
          <w:szCs w:val="24"/>
        </w:rPr>
        <w:t>dois mil e catorze</w:t>
      </w:r>
      <w:r w:rsidR="00A1486D">
        <w:rPr>
          <w:rFonts w:ascii="Times New Roman" w:eastAsia="Calibri" w:hAnsi="Times New Roman" w:cs="Times New Roman"/>
          <w:sz w:val="24"/>
          <w:szCs w:val="24"/>
        </w:rPr>
        <w:t xml:space="preserve">. Foi </w:t>
      </w:r>
      <w:r w:rsidR="002A318F">
        <w:rPr>
          <w:rFonts w:ascii="Times New Roman" w:eastAsia="Calibri" w:hAnsi="Times New Roman" w:cs="Times New Roman"/>
          <w:sz w:val="24"/>
          <w:szCs w:val="24"/>
        </w:rPr>
        <w:t>destacado</w:t>
      </w:r>
      <w:r w:rsidR="00822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86D">
        <w:rPr>
          <w:rFonts w:ascii="Times New Roman" w:eastAsia="Calibri" w:hAnsi="Times New Roman" w:cs="Times New Roman"/>
          <w:sz w:val="24"/>
          <w:szCs w:val="24"/>
        </w:rPr>
        <w:t>que</w:t>
      </w:r>
      <w:r w:rsidR="0028399E">
        <w:rPr>
          <w:rFonts w:ascii="Times New Roman" w:eastAsia="Calibri" w:hAnsi="Times New Roman" w:cs="Times New Roman"/>
          <w:sz w:val="24"/>
          <w:szCs w:val="24"/>
        </w:rPr>
        <w:t>,</w:t>
      </w:r>
      <w:r w:rsidR="00A1486D">
        <w:rPr>
          <w:rFonts w:ascii="Times New Roman" w:eastAsia="Calibri" w:hAnsi="Times New Roman" w:cs="Times New Roman"/>
          <w:sz w:val="24"/>
          <w:szCs w:val="24"/>
        </w:rPr>
        <w:t xml:space="preserve"> dos </w:t>
      </w:r>
      <w:r w:rsidR="00D5228E">
        <w:rPr>
          <w:rFonts w:ascii="Times New Roman" w:eastAsia="Calibri" w:hAnsi="Times New Roman" w:cs="Times New Roman"/>
          <w:sz w:val="24"/>
          <w:szCs w:val="24"/>
        </w:rPr>
        <w:t xml:space="preserve">quatrocentos e trinta e cinco </w:t>
      </w:r>
      <w:r w:rsidR="00A1486D">
        <w:rPr>
          <w:rFonts w:ascii="Times New Roman" w:eastAsia="Calibri" w:hAnsi="Times New Roman" w:cs="Times New Roman"/>
          <w:sz w:val="24"/>
          <w:szCs w:val="24"/>
        </w:rPr>
        <w:t>prestadores d</w:t>
      </w:r>
      <w:r w:rsidR="00822F5A">
        <w:rPr>
          <w:rFonts w:ascii="Times New Roman" w:eastAsia="Calibri" w:hAnsi="Times New Roman" w:cs="Times New Roman"/>
          <w:sz w:val="24"/>
          <w:szCs w:val="24"/>
        </w:rPr>
        <w:t xml:space="preserve">e serviços que eram do </w:t>
      </w:r>
      <w:proofErr w:type="gramStart"/>
      <w:r w:rsidR="00822F5A">
        <w:rPr>
          <w:rFonts w:ascii="Times New Roman" w:eastAsia="Calibri" w:hAnsi="Times New Roman" w:cs="Times New Roman"/>
          <w:sz w:val="24"/>
          <w:szCs w:val="24"/>
        </w:rPr>
        <w:t>CespeUnB</w:t>
      </w:r>
      <w:proofErr w:type="gramEnd"/>
      <w:r w:rsidR="00822F5A">
        <w:rPr>
          <w:rFonts w:ascii="Times New Roman" w:eastAsia="Calibri" w:hAnsi="Times New Roman" w:cs="Times New Roman"/>
          <w:sz w:val="24"/>
          <w:szCs w:val="24"/>
        </w:rPr>
        <w:t xml:space="preserve">, o Cebraspe está contratando </w:t>
      </w:r>
      <w:r w:rsidR="00D5228E">
        <w:rPr>
          <w:rFonts w:ascii="Times New Roman" w:eastAsia="Calibri" w:hAnsi="Times New Roman" w:cs="Times New Roman"/>
          <w:sz w:val="24"/>
          <w:szCs w:val="24"/>
        </w:rPr>
        <w:t xml:space="preserve">trezentos e sessenta e três </w:t>
      </w:r>
      <w:r w:rsidR="00822F5A">
        <w:rPr>
          <w:rFonts w:ascii="Times New Roman" w:eastAsia="Calibri" w:hAnsi="Times New Roman" w:cs="Times New Roman"/>
          <w:sz w:val="24"/>
          <w:szCs w:val="24"/>
        </w:rPr>
        <w:t xml:space="preserve">como empregados celetistas, </w:t>
      </w:r>
      <w:r w:rsidR="00881BC0">
        <w:rPr>
          <w:rFonts w:ascii="Times New Roman" w:eastAsia="Calibri" w:hAnsi="Times New Roman" w:cs="Times New Roman"/>
          <w:sz w:val="24"/>
          <w:szCs w:val="24"/>
        </w:rPr>
        <w:t xml:space="preserve">os quais serão efetivados a partir </w:t>
      </w:r>
      <w:r w:rsidR="00822F5A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D5228E">
        <w:rPr>
          <w:rFonts w:ascii="Times New Roman" w:eastAsia="Calibri" w:hAnsi="Times New Roman" w:cs="Times New Roman"/>
          <w:sz w:val="24"/>
          <w:szCs w:val="24"/>
        </w:rPr>
        <w:t xml:space="preserve">três </w:t>
      </w:r>
      <w:r w:rsidR="00822F5A">
        <w:rPr>
          <w:rFonts w:ascii="Times New Roman" w:eastAsia="Calibri" w:hAnsi="Times New Roman" w:cs="Times New Roman"/>
          <w:sz w:val="24"/>
          <w:szCs w:val="24"/>
        </w:rPr>
        <w:t xml:space="preserve">de dezembro de </w:t>
      </w:r>
      <w:r w:rsidR="00D5228E">
        <w:rPr>
          <w:rFonts w:ascii="Times New Roman" w:eastAsia="Calibri" w:hAnsi="Times New Roman" w:cs="Times New Roman"/>
          <w:sz w:val="24"/>
          <w:szCs w:val="24"/>
        </w:rPr>
        <w:t>dois mil e catorze</w:t>
      </w:r>
      <w:r w:rsidR="00970497">
        <w:rPr>
          <w:rFonts w:ascii="Times New Roman" w:eastAsia="Calibri" w:hAnsi="Times New Roman" w:cs="Times New Roman"/>
          <w:sz w:val="24"/>
          <w:szCs w:val="24"/>
        </w:rPr>
        <w:t>.</w:t>
      </w:r>
      <w:r w:rsidR="00F51752">
        <w:rPr>
          <w:rFonts w:ascii="Times New Roman" w:eastAsia="Calibri" w:hAnsi="Times New Roman" w:cs="Times New Roman"/>
          <w:sz w:val="24"/>
          <w:szCs w:val="24"/>
        </w:rPr>
        <w:t xml:space="preserve"> Estimou que o processo de contratação seja concluído em duas semanas.</w:t>
      </w:r>
      <w:r w:rsidR="00140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27D">
        <w:rPr>
          <w:rFonts w:ascii="Times New Roman" w:eastAsia="Calibri" w:hAnsi="Times New Roman" w:cs="Times New Roman"/>
          <w:sz w:val="24"/>
          <w:szCs w:val="24"/>
        </w:rPr>
        <w:t>Foi justificada</w:t>
      </w:r>
      <w:r w:rsidR="002A318F">
        <w:rPr>
          <w:rFonts w:ascii="Times New Roman" w:eastAsia="Calibri" w:hAnsi="Times New Roman" w:cs="Times New Roman"/>
          <w:sz w:val="24"/>
          <w:szCs w:val="24"/>
        </w:rPr>
        <w:t xml:space="preserve"> a necessidade de redução da equipe em função dos cenários que se apresentam </w:t>
      </w:r>
      <w:r w:rsidR="002405AF">
        <w:rPr>
          <w:rFonts w:ascii="Times New Roman" w:eastAsia="Calibri" w:hAnsi="Times New Roman" w:cs="Times New Roman"/>
          <w:sz w:val="24"/>
          <w:szCs w:val="24"/>
        </w:rPr>
        <w:t>com a mudança no</w:t>
      </w:r>
      <w:r w:rsidR="0011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28E">
        <w:rPr>
          <w:rFonts w:ascii="Times New Roman" w:eastAsia="Calibri" w:hAnsi="Times New Roman" w:cs="Times New Roman"/>
          <w:sz w:val="24"/>
          <w:szCs w:val="24"/>
        </w:rPr>
        <w:t>G</w:t>
      </w:r>
      <w:r w:rsidR="0011481D">
        <w:rPr>
          <w:rFonts w:ascii="Times New Roman" w:eastAsia="Calibri" w:hAnsi="Times New Roman" w:cs="Times New Roman"/>
          <w:sz w:val="24"/>
          <w:szCs w:val="24"/>
        </w:rPr>
        <w:t>overn</w:t>
      </w:r>
      <w:r w:rsidR="003F027D">
        <w:rPr>
          <w:rFonts w:ascii="Times New Roman" w:eastAsia="Calibri" w:hAnsi="Times New Roman" w:cs="Times New Roman"/>
          <w:sz w:val="24"/>
          <w:szCs w:val="24"/>
        </w:rPr>
        <w:t>o</w:t>
      </w:r>
      <w:r w:rsidR="00240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28E">
        <w:rPr>
          <w:rFonts w:ascii="Times New Roman" w:eastAsia="Calibri" w:hAnsi="Times New Roman" w:cs="Times New Roman"/>
          <w:sz w:val="24"/>
          <w:szCs w:val="24"/>
        </w:rPr>
        <w:t>F</w:t>
      </w:r>
      <w:r w:rsidR="002405AF">
        <w:rPr>
          <w:rFonts w:ascii="Times New Roman" w:eastAsia="Calibri" w:hAnsi="Times New Roman" w:cs="Times New Roman"/>
          <w:sz w:val="24"/>
          <w:szCs w:val="24"/>
        </w:rPr>
        <w:t>ederal</w:t>
      </w:r>
      <w:r w:rsidR="003F027D">
        <w:rPr>
          <w:rFonts w:ascii="Times New Roman" w:eastAsia="Calibri" w:hAnsi="Times New Roman" w:cs="Times New Roman"/>
          <w:sz w:val="24"/>
          <w:szCs w:val="24"/>
        </w:rPr>
        <w:t>, que afirmou</w:t>
      </w:r>
      <w:r w:rsidR="00EE3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27D">
        <w:rPr>
          <w:rFonts w:ascii="Times New Roman" w:eastAsia="Calibri" w:hAnsi="Times New Roman" w:cs="Times New Roman"/>
          <w:sz w:val="24"/>
          <w:szCs w:val="24"/>
        </w:rPr>
        <w:t>serem preocupantes.</w:t>
      </w:r>
      <w:r w:rsidR="0011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B07">
        <w:rPr>
          <w:rFonts w:ascii="Times New Roman" w:eastAsia="Calibri" w:hAnsi="Times New Roman" w:cs="Times New Roman"/>
          <w:sz w:val="24"/>
          <w:szCs w:val="24"/>
        </w:rPr>
        <w:t xml:space="preserve">Foi informado o valor estimado da folha de pagamento do Cebraspe da ordem de </w:t>
      </w:r>
      <w:r w:rsidR="00D84FEF">
        <w:rPr>
          <w:rFonts w:ascii="Times New Roman" w:eastAsia="Calibri" w:hAnsi="Times New Roman" w:cs="Times New Roman"/>
          <w:sz w:val="24"/>
          <w:szCs w:val="24"/>
        </w:rPr>
        <w:t>R$ 2.441.431,99</w:t>
      </w:r>
      <w:r w:rsidR="00D5228E">
        <w:rPr>
          <w:rFonts w:ascii="Times New Roman" w:eastAsia="Calibri" w:hAnsi="Times New Roman" w:cs="Times New Roman"/>
          <w:sz w:val="24"/>
          <w:szCs w:val="24"/>
        </w:rPr>
        <w:t xml:space="preserve"> (dois milhões e quatrocentos e quarenta e um mil e quatrocentos e trinta e um reais e noventa e nove centavos)</w:t>
      </w:r>
      <w:r w:rsidR="00D84F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1481D">
        <w:rPr>
          <w:rFonts w:ascii="Times New Roman" w:eastAsia="Calibri" w:hAnsi="Times New Roman" w:cs="Times New Roman"/>
          <w:sz w:val="24"/>
          <w:szCs w:val="24"/>
        </w:rPr>
        <w:t>Informou</w:t>
      </w:r>
      <w:r w:rsidR="0028399E">
        <w:rPr>
          <w:rFonts w:ascii="Times New Roman" w:eastAsia="Calibri" w:hAnsi="Times New Roman" w:cs="Times New Roman"/>
          <w:sz w:val="24"/>
          <w:szCs w:val="24"/>
        </w:rPr>
        <w:t>,</w:t>
      </w:r>
      <w:r w:rsidR="00D5228E">
        <w:rPr>
          <w:rFonts w:ascii="Times New Roman" w:eastAsia="Calibri" w:hAnsi="Times New Roman" w:cs="Times New Roman"/>
          <w:sz w:val="24"/>
          <w:szCs w:val="24"/>
        </w:rPr>
        <w:t xml:space="preserve"> também</w:t>
      </w:r>
      <w:r w:rsidR="0028399E">
        <w:rPr>
          <w:rFonts w:ascii="Times New Roman" w:eastAsia="Calibri" w:hAnsi="Times New Roman" w:cs="Times New Roman"/>
          <w:sz w:val="24"/>
          <w:szCs w:val="24"/>
        </w:rPr>
        <w:t>,</w:t>
      </w:r>
      <w:r w:rsidR="0011481D">
        <w:rPr>
          <w:rFonts w:ascii="Times New Roman" w:eastAsia="Calibri" w:hAnsi="Times New Roman" w:cs="Times New Roman"/>
          <w:sz w:val="24"/>
          <w:szCs w:val="24"/>
        </w:rPr>
        <w:t xml:space="preserve"> que houve economia na folha de pagamento do Cebraspe da ordem de R$ 420.051,21</w:t>
      </w:r>
      <w:r w:rsidR="007960CF">
        <w:rPr>
          <w:rFonts w:ascii="Times New Roman" w:eastAsia="Calibri" w:hAnsi="Times New Roman" w:cs="Times New Roman"/>
          <w:sz w:val="24"/>
          <w:szCs w:val="24"/>
        </w:rPr>
        <w:t xml:space="preserve"> (quatrocentos e vinte mil e cinquenta e um reais e vinte e um centavos)</w:t>
      </w:r>
      <w:r w:rsidR="0011481D">
        <w:rPr>
          <w:rFonts w:ascii="Times New Roman" w:eastAsia="Calibri" w:hAnsi="Times New Roman" w:cs="Times New Roman"/>
          <w:sz w:val="24"/>
          <w:szCs w:val="24"/>
        </w:rPr>
        <w:t xml:space="preserve"> pela não contratação de todos os colaboradores do </w:t>
      </w:r>
      <w:proofErr w:type="gramStart"/>
      <w:r w:rsidR="0011481D">
        <w:rPr>
          <w:rFonts w:ascii="Times New Roman" w:eastAsia="Calibri" w:hAnsi="Times New Roman" w:cs="Times New Roman"/>
          <w:sz w:val="24"/>
          <w:szCs w:val="24"/>
        </w:rPr>
        <w:t>CespeUnB</w:t>
      </w:r>
      <w:proofErr w:type="gramEnd"/>
      <w:r w:rsidR="003F02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60CF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3F027D">
        <w:rPr>
          <w:rFonts w:ascii="Times New Roman" w:eastAsia="Calibri" w:hAnsi="Times New Roman" w:cs="Times New Roman"/>
          <w:sz w:val="24"/>
          <w:szCs w:val="24"/>
        </w:rPr>
        <w:t xml:space="preserve">Professor Paulo Portela </w:t>
      </w:r>
      <w:r w:rsidR="00DE7BE0">
        <w:rPr>
          <w:rFonts w:ascii="Times New Roman" w:eastAsia="Calibri" w:hAnsi="Times New Roman" w:cs="Times New Roman"/>
          <w:sz w:val="24"/>
          <w:szCs w:val="24"/>
        </w:rPr>
        <w:t>explicou</w:t>
      </w:r>
      <w:r w:rsidR="003F027D">
        <w:rPr>
          <w:rFonts w:ascii="Times New Roman" w:eastAsia="Calibri" w:hAnsi="Times New Roman" w:cs="Times New Roman"/>
          <w:sz w:val="24"/>
          <w:szCs w:val="24"/>
        </w:rPr>
        <w:t xml:space="preserve"> que essa economia na folha de pagamento </w:t>
      </w:r>
      <w:r w:rsidR="00646F06">
        <w:rPr>
          <w:rFonts w:ascii="Times New Roman" w:eastAsia="Calibri" w:hAnsi="Times New Roman" w:cs="Times New Roman"/>
          <w:sz w:val="24"/>
          <w:szCs w:val="24"/>
        </w:rPr>
        <w:t xml:space="preserve">poderá possibilitar </w:t>
      </w:r>
      <w:r w:rsidR="00F40302">
        <w:rPr>
          <w:rFonts w:ascii="Times New Roman" w:eastAsia="Calibri" w:hAnsi="Times New Roman" w:cs="Times New Roman"/>
          <w:sz w:val="24"/>
          <w:szCs w:val="24"/>
        </w:rPr>
        <w:t xml:space="preserve">o </w:t>
      </w:r>
      <w:bookmarkStart w:id="0" w:name="_GoBack"/>
      <w:bookmarkEnd w:id="0"/>
      <w:r w:rsidR="00646F06">
        <w:rPr>
          <w:rFonts w:ascii="Times New Roman" w:eastAsia="Calibri" w:hAnsi="Times New Roman" w:cs="Times New Roman"/>
          <w:sz w:val="24"/>
          <w:szCs w:val="24"/>
        </w:rPr>
        <w:t>aumento</w:t>
      </w:r>
      <w:r w:rsidR="00407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F06">
        <w:rPr>
          <w:rFonts w:ascii="Times New Roman" w:eastAsia="Calibri" w:hAnsi="Times New Roman" w:cs="Times New Roman"/>
          <w:sz w:val="24"/>
          <w:szCs w:val="24"/>
        </w:rPr>
        <w:t>d</w:t>
      </w:r>
      <w:r w:rsidR="00F00AA9">
        <w:rPr>
          <w:rFonts w:ascii="Times New Roman" w:eastAsia="Calibri" w:hAnsi="Times New Roman" w:cs="Times New Roman"/>
          <w:sz w:val="24"/>
          <w:szCs w:val="24"/>
        </w:rPr>
        <w:t>os salários</w:t>
      </w:r>
      <w:r w:rsidR="00FA1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A9">
        <w:rPr>
          <w:rFonts w:ascii="Times New Roman" w:eastAsia="Calibri" w:hAnsi="Times New Roman" w:cs="Times New Roman"/>
          <w:sz w:val="24"/>
          <w:szCs w:val="24"/>
        </w:rPr>
        <w:t>que</w:t>
      </w:r>
      <w:r w:rsidR="00FA1273">
        <w:rPr>
          <w:rFonts w:ascii="Times New Roman" w:eastAsia="Calibri" w:hAnsi="Times New Roman" w:cs="Times New Roman"/>
          <w:sz w:val="24"/>
          <w:szCs w:val="24"/>
        </w:rPr>
        <w:t xml:space="preserve">, acrescentou, </w:t>
      </w:r>
      <w:r w:rsidR="00F00AA9">
        <w:rPr>
          <w:rFonts w:ascii="Times New Roman" w:eastAsia="Calibri" w:hAnsi="Times New Roman" w:cs="Times New Roman"/>
          <w:sz w:val="24"/>
          <w:szCs w:val="24"/>
        </w:rPr>
        <w:t xml:space="preserve">estão </w:t>
      </w:r>
      <w:r w:rsidR="00DE7BE0">
        <w:rPr>
          <w:rFonts w:ascii="Times New Roman" w:eastAsia="Calibri" w:hAnsi="Times New Roman" w:cs="Times New Roman"/>
          <w:sz w:val="24"/>
          <w:szCs w:val="24"/>
        </w:rPr>
        <w:t>defasados em relação ao mercado</w:t>
      </w:r>
      <w:r w:rsidR="00FA1273">
        <w:rPr>
          <w:rFonts w:ascii="Times New Roman" w:eastAsia="Calibri" w:hAnsi="Times New Roman" w:cs="Times New Roman"/>
          <w:sz w:val="24"/>
          <w:szCs w:val="24"/>
        </w:rPr>
        <w:t>,</w:t>
      </w:r>
      <w:r w:rsidR="00DE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73"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r w:rsidR="00DE7BE0">
        <w:rPr>
          <w:rFonts w:ascii="Times New Roman" w:eastAsia="Calibri" w:hAnsi="Times New Roman" w:cs="Times New Roman"/>
          <w:sz w:val="24"/>
          <w:szCs w:val="24"/>
        </w:rPr>
        <w:t xml:space="preserve">manter </w:t>
      </w:r>
      <w:r w:rsidR="00970497">
        <w:rPr>
          <w:rFonts w:ascii="Times New Roman" w:eastAsia="Calibri" w:hAnsi="Times New Roman" w:cs="Times New Roman"/>
          <w:sz w:val="24"/>
          <w:szCs w:val="24"/>
        </w:rPr>
        <w:t xml:space="preserve">a capacidade competitiva da empresa e evitar a perda de </w:t>
      </w:r>
      <w:r w:rsidR="00DE7BE0">
        <w:rPr>
          <w:rFonts w:ascii="Times New Roman" w:eastAsia="Calibri" w:hAnsi="Times New Roman" w:cs="Times New Roman"/>
          <w:sz w:val="24"/>
          <w:szCs w:val="24"/>
        </w:rPr>
        <w:t>profissionais</w:t>
      </w:r>
      <w:r w:rsidR="00970497">
        <w:rPr>
          <w:rFonts w:ascii="Times New Roman" w:eastAsia="Calibri" w:hAnsi="Times New Roman" w:cs="Times New Roman"/>
          <w:sz w:val="24"/>
          <w:szCs w:val="24"/>
        </w:rPr>
        <w:t>, dado que há mais</w:t>
      </w:r>
      <w:r w:rsidR="000B6B5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7960CF">
        <w:rPr>
          <w:rFonts w:ascii="Times New Roman" w:eastAsia="Calibri" w:hAnsi="Times New Roman" w:cs="Times New Roman"/>
          <w:sz w:val="24"/>
          <w:szCs w:val="24"/>
        </w:rPr>
        <w:t xml:space="preserve">três </w:t>
      </w:r>
      <w:r w:rsidR="000B6B56">
        <w:rPr>
          <w:rFonts w:ascii="Times New Roman" w:eastAsia="Calibri" w:hAnsi="Times New Roman" w:cs="Times New Roman"/>
          <w:sz w:val="24"/>
          <w:szCs w:val="24"/>
        </w:rPr>
        <w:t>anos esses colaboradores estão sem receber</w:t>
      </w:r>
      <w:r w:rsidR="00970497">
        <w:rPr>
          <w:rFonts w:ascii="Times New Roman" w:eastAsia="Calibri" w:hAnsi="Times New Roman" w:cs="Times New Roman"/>
          <w:sz w:val="24"/>
          <w:szCs w:val="24"/>
        </w:rPr>
        <w:t xml:space="preserve"> aumento</w:t>
      </w:r>
      <w:r w:rsidR="000B6B56">
        <w:rPr>
          <w:rFonts w:ascii="Times New Roman" w:eastAsia="Calibri" w:hAnsi="Times New Roman" w:cs="Times New Roman"/>
          <w:sz w:val="24"/>
          <w:szCs w:val="24"/>
        </w:rPr>
        <w:t xml:space="preserve"> salarial</w:t>
      </w:r>
      <w:r w:rsidR="008D0E01">
        <w:rPr>
          <w:rFonts w:ascii="Times New Roman" w:eastAsia="Calibri" w:hAnsi="Times New Roman" w:cs="Times New Roman"/>
          <w:sz w:val="24"/>
          <w:szCs w:val="24"/>
        </w:rPr>
        <w:t>, ponderou</w:t>
      </w:r>
      <w:r w:rsidR="00970497">
        <w:rPr>
          <w:rFonts w:ascii="Times New Roman" w:eastAsia="Calibri" w:hAnsi="Times New Roman" w:cs="Times New Roman"/>
          <w:sz w:val="24"/>
          <w:szCs w:val="24"/>
        </w:rPr>
        <w:t>.</w:t>
      </w:r>
      <w:r w:rsidR="00DE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1E8">
        <w:rPr>
          <w:rFonts w:ascii="Times New Roman" w:eastAsia="Calibri" w:hAnsi="Times New Roman" w:cs="Times New Roman"/>
          <w:sz w:val="24"/>
          <w:szCs w:val="24"/>
        </w:rPr>
        <w:t>Foi informado que os seguintes cargos estão em processo de terceirização: segurança, brigadista, copeiro, servente de limpeza, recepcionista, contínuo, jardineiro e motorista.</w:t>
      </w:r>
      <w:r w:rsidR="006D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EC3">
        <w:rPr>
          <w:rFonts w:ascii="Times New Roman" w:eastAsia="Calibri" w:hAnsi="Times New Roman" w:cs="Times New Roman"/>
          <w:sz w:val="24"/>
          <w:szCs w:val="24"/>
        </w:rPr>
        <w:t>Foi destacado</w:t>
      </w:r>
      <w:r w:rsidR="00822F5A">
        <w:rPr>
          <w:rFonts w:ascii="Times New Roman" w:eastAsia="Calibri" w:hAnsi="Times New Roman" w:cs="Times New Roman"/>
          <w:sz w:val="24"/>
          <w:szCs w:val="24"/>
        </w:rPr>
        <w:t xml:space="preserve"> que o Cebraspe tem </w:t>
      </w:r>
      <w:r w:rsidR="007960CF">
        <w:rPr>
          <w:rFonts w:ascii="Times New Roman" w:eastAsia="Calibri" w:hAnsi="Times New Roman" w:cs="Times New Roman"/>
          <w:sz w:val="24"/>
          <w:szCs w:val="24"/>
        </w:rPr>
        <w:t xml:space="preserve">sessenta e um </w:t>
      </w:r>
      <w:r w:rsidR="00822F5A">
        <w:rPr>
          <w:rFonts w:ascii="Times New Roman" w:eastAsia="Calibri" w:hAnsi="Times New Roman" w:cs="Times New Roman"/>
          <w:sz w:val="24"/>
          <w:szCs w:val="24"/>
        </w:rPr>
        <w:t xml:space="preserve">servidores cedidos pela </w:t>
      </w:r>
      <w:r w:rsidR="007E0750">
        <w:rPr>
          <w:rFonts w:ascii="Times New Roman" w:eastAsia="Calibri" w:hAnsi="Times New Roman" w:cs="Times New Roman"/>
          <w:sz w:val="24"/>
          <w:szCs w:val="24"/>
        </w:rPr>
        <w:t>Fundação Universidade de Brasília (</w:t>
      </w:r>
      <w:r w:rsidR="00822F5A">
        <w:rPr>
          <w:rFonts w:ascii="Times New Roman" w:eastAsia="Calibri" w:hAnsi="Times New Roman" w:cs="Times New Roman"/>
          <w:sz w:val="24"/>
          <w:szCs w:val="24"/>
        </w:rPr>
        <w:t>FUB</w:t>
      </w:r>
      <w:r w:rsidR="007E0750">
        <w:rPr>
          <w:rFonts w:ascii="Times New Roman" w:eastAsia="Calibri" w:hAnsi="Times New Roman" w:cs="Times New Roman"/>
          <w:sz w:val="24"/>
          <w:szCs w:val="24"/>
        </w:rPr>
        <w:t>)</w:t>
      </w:r>
      <w:r w:rsidR="00822F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091D">
        <w:rPr>
          <w:rFonts w:ascii="Times New Roman" w:eastAsia="Calibri" w:hAnsi="Times New Roman" w:cs="Times New Roman"/>
          <w:sz w:val="24"/>
          <w:szCs w:val="24"/>
        </w:rPr>
        <w:t>Foi explicado que a contratação dos empregados para compor o quadro inicial do Cebraspe está sendo reali</w:t>
      </w:r>
      <w:r w:rsidR="007F0D24">
        <w:rPr>
          <w:rFonts w:ascii="Times New Roman" w:eastAsia="Calibri" w:hAnsi="Times New Roman" w:cs="Times New Roman"/>
          <w:sz w:val="24"/>
          <w:szCs w:val="24"/>
        </w:rPr>
        <w:t xml:space="preserve">zada por enquadramento na estrutura </w:t>
      </w:r>
      <w:r w:rsidR="008C091D">
        <w:rPr>
          <w:rFonts w:ascii="Times New Roman" w:eastAsia="Calibri" w:hAnsi="Times New Roman" w:cs="Times New Roman"/>
          <w:sz w:val="24"/>
          <w:szCs w:val="24"/>
        </w:rPr>
        <w:t xml:space="preserve">de cargos e salários provisória aprovada </w:t>
      </w:r>
      <w:r w:rsidR="008B05F8">
        <w:rPr>
          <w:rFonts w:ascii="Times New Roman" w:eastAsia="Calibri" w:hAnsi="Times New Roman" w:cs="Times New Roman"/>
          <w:sz w:val="24"/>
          <w:szCs w:val="24"/>
        </w:rPr>
        <w:t xml:space="preserve">por este </w:t>
      </w:r>
      <w:r w:rsidR="008C091D">
        <w:rPr>
          <w:rFonts w:ascii="Times New Roman" w:eastAsia="Calibri" w:hAnsi="Times New Roman" w:cs="Times New Roman"/>
          <w:sz w:val="24"/>
          <w:szCs w:val="24"/>
        </w:rPr>
        <w:t>Conselho de Administração</w:t>
      </w:r>
      <w:r w:rsidR="008B05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79FF">
        <w:rPr>
          <w:rFonts w:ascii="Times New Roman" w:eastAsia="Calibri" w:hAnsi="Times New Roman" w:cs="Times New Roman"/>
          <w:sz w:val="24"/>
          <w:szCs w:val="24"/>
        </w:rPr>
        <w:t xml:space="preserve">Disse que a contratação está sendo feita com salários compatíveis com o que as pessoas ganhavam no </w:t>
      </w:r>
      <w:proofErr w:type="spellStart"/>
      <w:proofErr w:type="gramStart"/>
      <w:r w:rsidR="003F79FF">
        <w:rPr>
          <w:rFonts w:ascii="Times New Roman" w:eastAsia="Calibri" w:hAnsi="Times New Roman" w:cs="Times New Roman"/>
          <w:sz w:val="24"/>
          <w:szCs w:val="24"/>
        </w:rPr>
        <w:t>CespeUnB</w:t>
      </w:r>
      <w:proofErr w:type="spellEnd"/>
      <w:proofErr w:type="gramEnd"/>
      <w:r w:rsidR="003F79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60CF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F00643">
        <w:rPr>
          <w:rFonts w:ascii="Times New Roman" w:eastAsia="Calibri" w:hAnsi="Times New Roman" w:cs="Times New Roman"/>
          <w:sz w:val="24"/>
          <w:szCs w:val="24"/>
        </w:rPr>
        <w:t>Professor Paulo Portela r</w:t>
      </w:r>
      <w:r w:rsidR="00E91268">
        <w:rPr>
          <w:rFonts w:ascii="Times New Roman" w:eastAsia="Calibri" w:hAnsi="Times New Roman" w:cs="Times New Roman"/>
          <w:sz w:val="24"/>
          <w:szCs w:val="24"/>
        </w:rPr>
        <w:t xml:space="preserve">essaltou, contudo, </w:t>
      </w:r>
      <w:r w:rsidR="00D8054C">
        <w:rPr>
          <w:rFonts w:ascii="Times New Roman" w:eastAsia="Calibri" w:hAnsi="Times New Roman" w:cs="Times New Roman"/>
          <w:sz w:val="24"/>
          <w:szCs w:val="24"/>
        </w:rPr>
        <w:t xml:space="preserve">a dificuldade para realizar esse enquadramento </w:t>
      </w:r>
      <w:r w:rsidR="007960CF">
        <w:rPr>
          <w:rFonts w:ascii="Times New Roman" w:eastAsia="Calibri" w:hAnsi="Times New Roman" w:cs="Times New Roman"/>
          <w:sz w:val="24"/>
          <w:szCs w:val="24"/>
        </w:rPr>
        <w:t xml:space="preserve">uma </w:t>
      </w:r>
      <w:r w:rsidR="00D8054C">
        <w:rPr>
          <w:rFonts w:ascii="Times New Roman" w:eastAsia="Calibri" w:hAnsi="Times New Roman" w:cs="Times New Roman"/>
          <w:sz w:val="24"/>
          <w:szCs w:val="24"/>
        </w:rPr>
        <w:t xml:space="preserve">vez </w:t>
      </w:r>
      <w:r w:rsidR="008D700C">
        <w:rPr>
          <w:rFonts w:ascii="Times New Roman" w:eastAsia="Calibri" w:hAnsi="Times New Roman" w:cs="Times New Roman"/>
          <w:sz w:val="24"/>
          <w:szCs w:val="24"/>
        </w:rPr>
        <w:t>que</w:t>
      </w:r>
      <w:r w:rsidR="00E91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0CF">
        <w:rPr>
          <w:rFonts w:ascii="Times New Roman" w:eastAsia="Calibri" w:hAnsi="Times New Roman" w:cs="Times New Roman"/>
          <w:sz w:val="24"/>
          <w:szCs w:val="24"/>
        </w:rPr>
        <w:t>as</w:t>
      </w:r>
      <w:r w:rsidR="008D700C">
        <w:rPr>
          <w:rFonts w:ascii="Times New Roman" w:eastAsia="Calibri" w:hAnsi="Times New Roman" w:cs="Times New Roman"/>
          <w:sz w:val="24"/>
          <w:szCs w:val="24"/>
        </w:rPr>
        <w:t xml:space="preserve"> remunerações praticadas no </w:t>
      </w:r>
      <w:proofErr w:type="gramStart"/>
      <w:r w:rsidR="008D700C">
        <w:rPr>
          <w:rFonts w:ascii="Times New Roman" w:eastAsia="Calibri" w:hAnsi="Times New Roman" w:cs="Times New Roman"/>
          <w:sz w:val="24"/>
          <w:szCs w:val="24"/>
        </w:rPr>
        <w:t>CespeUnB</w:t>
      </w:r>
      <w:proofErr w:type="gramEnd"/>
      <w:r w:rsidR="008D700C">
        <w:rPr>
          <w:rFonts w:ascii="Times New Roman" w:eastAsia="Calibri" w:hAnsi="Times New Roman" w:cs="Times New Roman"/>
          <w:sz w:val="24"/>
          <w:szCs w:val="24"/>
        </w:rPr>
        <w:t xml:space="preserve"> não possuem correspondência n</w:t>
      </w:r>
      <w:r w:rsidR="00D8054C">
        <w:rPr>
          <w:rFonts w:ascii="Times New Roman" w:eastAsia="Calibri" w:hAnsi="Times New Roman" w:cs="Times New Roman"/>
          <w:sz w:val="24"/>
          <w:szCs w:val="24"/>
        </w:rPr>
        <w:t xml:space="preserve">a tabela </w:t>
      </w:r>
      <w:r w:rsidR="00E91268">
        <w:rPr>
          <w:rFonts w:ascii="Times New Roman" w:eastAsia="Calibri" w:hAnsi="Times New Roman" w:cs="Times New Roman"/>
          <w:sz w:val="24"/>
          <w:szCs w:val="24"/>
        </w:rPr>
        <w:t xml:space="preserve">do Cebraspe. Em vista disso, </w:t>
      </w:r>
      <w:r w:rsidR="004F2B78">
        <w:rPr>
          <w:rFonts w:ascii="Times New Roman" w:eastAsia="Calibri" w:hAnsi="Times New Roman" w:cs="Times New Roman"/>
          <w:sz w:val="24"/>
          <w:szCs w:val="24"/>
        </w:rPr>
        <w:t>solicitou autorização do Conselho para proceder</w:t>
      </w:r>
      <w:r w:rsidR="00C04CFB">
        <w:rPr>
          <w:rFonts w:ascii="Times New Roman" w:eastAsia="Calibri" w:hAnsi="Times New Roman" w:cs="Times New Roman"/>
          <w:sz w:val="24"/>
          <w:szCs w:val="24"/>
        </w:rPr>
        <w:t xml:space="preserve"> alteração do piso e do teto </w:t>
      </w:r>
      <w:r w:rsidR="00F00512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6D159D">
        <w:rPr>
          <w:rFonts w:ascii="Times New Roman" w:eastAsia="Calibri" w:hAnsi="Times New Roman" w:cs="Times New Roman"/>
          <w:sz w:val="24"/>
          <w:szCs w:val="24"/>
        </w:rPr>
        <w:t>c</w:t>
      </w:r>
      <w:r w:rsidR="00F00512">
        <w:rPr>
          <w:rFonts w:ascii="Times New Roman" w:eastAsia="Calibri" w:hAnsi="Times New Roman" w:cs="Times New Roman"/>
          <w:sz w:val="24"/>
          <w:szCs w:val="24"/>
        </w:rPr>
        <w:t xml:space="preserve">ada cargo </w:t>
      </w:r>
      <w:r w:rsidR="00C04CFB">
        <w:rPr>
          <w:rFonts w:ascii="Times New Roman" w:eastAsia="Calibri" w:hAnsi="Times New Roman" w:cs="Times New Roman"/>
          <w:sz w:val="24"/>
          <w:szCs w:val="24"/>
        </w:rPr>
        <w:t>da tabela de remuneração e de gratificaç</w:t>
      </w:r>
      <w:r w:rsidR="00F00512">
        <w:rPr>
          <w:rFonts w:ascii="Times New Roman" w:eastAsia="Calibri" w:hAnsi="Times New Roman" w:cs="Times New Roman"/>
          <w:sz w:val="24"/>
          <w:szCs w:val="24"/>
        </w:rPr>
        <w:t>ões aprovada anteriormente</w:t>
      </w:r>
      <w:r w:rsidR="008B05F8">
        <w:rPr>
          <w:rFonts w:ascii="Times New Roman" w:eastAsia="Calibri" w:hAnsi="Times New Roman" w:cs="Times New Roman"/>
          <w:sz w:val="24"/>
          <w:szCs w:val="24"/>
        </w:rPr>
        <w:t>,</w:t>
      </w:r>
      <w:r w:rsidR="00C04CFB">
        <w:rPr>
          <w:rFonts w:ascii="Times New Roman" w:eastAsia="Calibri" w:hAnsi="Times New Roman" w:cs="Times New Roman"/>
          <w:sz w:val="24"/>
          <w:szCs w:val="24"/>
        </w:rPr>
        <w:t xml:space="preserve"> de forma a permitir que as remunerações das pessoas que migraram do CespeUnB possuam correspondência no Cebraspe. </w:t>
      </w:r>
      <w:r w:rsidR="00472B74">
        <w:rPr>
          <w:rFonts w:ascii="Times New Roman" w:eastAsia="Calibri" w:hAnsi="Times New Roman" w:cs="Times New Roman"/>
          <w:sz w:val="24"/>
          <w:szCs w:val="24"/>
        </w:rPr>
        <w:t xml:space="preserve">Em seguida, </w:t>
      </w:r>
      <w:r w:rsidR="007960CF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472B74">
        <w:rPr>
          <w:rFonts w:ascii="Times New Roman" w:eastAsia="Calibri" w:hAnsi="Times New Roman" w:cs="Times New Roman"/>
          <w:sz w:val="24"/>
          <w:szCs w:val="24"/>
        </w:rPr>
        <w:t xml:space="preserve">Professor Paulo Portela </w:t>
      </w:r>
      <w:r w:rsidR="00F00643">
        <w:rPr>
          <w:rFonts w:ascii="Times New Roman" w:eastAsia="Calibri" w:hAnsi="Times New Roman" w:cs="Times New Roman"/>
          <w:sz w:val="24"/>
          <w:szCs w:val="24"/>
        </w:rPr>
        <w:t xml:space="preserve">solicitou </w:t>
      </w:r>
      <w:r w:rsidR="008D0E01">
        <w:rPr>
          <w:rFonts w:ascii="Times New Roman" w:eastAsia="Calibri" w:hAnsi="Times New Roman" w:cs="Times New Roman"/>
          <w:sz w:val="24"/>
          <w:szCs w:val="24"/>
        </w:rPr>
        <w:t>posicionamento d</w:t>
      </w:r>
      <w:r w:rsidR="00F00643">
        <w:rPr>
          <w:rFonts w:ascii="Times New Roman" w:eastAsia="Calibri" w:hAnsi="Times New Roman" w:cs="Times New Roman"/>
          <w:sz w:val="24"/>
          <w:szCs w:val="24"/>
        </w:rPr>
        <w:t>o Conselho</w:t>
      </w:r>
      <w:r w:rsidR="008D0E01">
        <w:rPr>
          <w:rFonts w:ascii="Times New Roman" w:eastAsia="Calibri" w:hAnsi="Times New Roman" w:cs="Times New Roman"/>
          <w:sz w:val="24"/>
          <w:szCs w:val="24"/>
        </w:rPr>
        <w:t xml:space="preserve"> de Administração </w:t>
      </w:r>
      <w:r w:rsidR="00F00643">
        <w:rPr>
          <w:rFonts w:ascii="Times New Roman" w:eastAsia="Calibri" w:hAnsi="Times New Roman" w:cs="Times New Roman"/>
          <w:sz w:val="24"/>
          <w:szCs w:val="24"/>
        </w:rPr>
        <w:t xml:space="preserve">sobre </w:t>
      </w:r>
      <w:r w:rsidR="00472B74">
        <w:rPr>
          <w:rFonts w:ascii="Times New Roman" w:eastAsia="Calibri" w:hAnsi="Times New Roman" w:cs="Times New Roman"/>
          <w:sz w:val="24"/>
          <w:szCs w:val="24"/>
        </w:rPr>
        <w:t>os seguintes</w:t>
      </w:r>
      <w:r w:rsidR="008B05F8">
        <w:rPr>
          <w:rFonts w:ascii="Times New Roman" w:eastAsia="Calibri" w:hAnsi="Times New Roman" w:cs="Times New Roman"/>
          <w:sz w:val="24"/>
          <w:szCs w:val="24"/>
        </w:rPr>
        <w:t xml:space="preserve"> pontos</w:t>
      </w:r>
      <w:r w:rsidR="00472B74">
        <w:rPr>
          <w:rFonts w:ascii="Times New Roman" w:eastAsia="Calibri" w:hAnsi="Times New Roman" w:cs="Times New Roman"/>
          <w:sz w:val="24"/>
          <w:szCs w:val="24"/>
        </w:rPr>
        <w:t>:</w:t>
      </w:r>
      <w:r w:rsidR="006E3147">
        <w:rPr>
          <w:rFonts w:ascii="Times New Roman" w:eastAsia="Calibri" w:hAnsi="Times New Roman" w:cs="Times New Roman"/>
          <w:sz w:val="24"/>
          <w:szCs w:val="24"/>
        </w:rPr>
        <w:t xml:space="preserve"> 1. Quanto à alteração do piso e do teto </w:t>
      </w:r>
      <w:r w:rsidR="00B06F39">
        <w:rPr>
          <w:rFonts w:ascii="Times New Roman" w:eastAsia="Calibri" w:hAnsi="Times New Roman" w:cs="Times New Roman"/>
          <w:sz w:val="24"/>
          <w:szCs w:val="24"/>
        </w:rPr>
        <w:t xml:space="preserve">dos cargos </w:t>
      </w:r>
      <w:r w:rsidR="006E3147">
        <w:rPr>
          <w:rFonts w:ascii="Times New Roman" w:eastAsia="Calibri" w:hAnsi="Times New Roman" w:cs="Times New Roman"/>
          <w:sz w:val="24"/>
          <w:szCs w:val="24"/>
        </w:rPr>
        <w:t xml:space="preserve">da tabela de remuneração e de gratificações; 2. </w:t>
      </w:r>
      <w:r w:rsidR="00495E26">
        <w:rPr>
          <w:rFonts w:ascii="Times New Roman" w:eastAsia="Calibri" w:hAnsi="Times New Roman" w:cs="Times New Roman"/>
          <w:sz w:val="24"/>
          <w:szCs w:val="24"/>
        </w:rPr>
        <w:t>Q</w:t>
      </w:r>
      <w:r w:rsidR="006E3147">
        <w:rPr>
          <w:rFonts w:ascii="Times New Roman" w:eastAsia="Calibri" w:hAnsi="Times New Roman" w:cs="Times New Roman"/>
          <w:sz w:val="24"/>
          <w:szCs w:val="24"/>
        </w:rPr>
        <w:t xml:space="preserve">uanto ao </w:t>
      </w:r>
      <w:r w:rsidR="00193F3A">
        <w:rPr>
          <w:rFonts w:ascii="Times New Roman" w:eastAsia="Calibri" w:hAnsi="Times New Roman" w:cs="Times New Roman"/>
          <w:sz w:val="24"/>
          <w:szCs w:val="24"/>
        </w:rPr>
        <w:t xml:space="preserve">valor </w:t>
      </w:r>
      <w:r w:rsidR="006E3147">
        <w:rPr>
          <w:rFonts w:ascii="Times New Roman" w:eastAsia="Calibri" w:hAnsi="Times New Roman" w:cs="Times New Roman"/>
          <w:sz w:val="24"/>
          <w:szCs w:val="24"/>
        </w:rPr>
        <w:t>d</w:t>
      </w:r>
      <w:r w:rsidR="00193F3A">
        <w:rPr>
          <w:rFonts w:ascii="Times New Roman" w:eastAsia="Calibri" w:hAnsi="Times New Roman" w:cs="Times New Roman"/>
          <w:sz w:val="24"/>
          <w:szCs w:val="24"/>
        </w:rPr>
        <w:t>o</w:t>
      </w:r>
      <w:r w:rsidR="006E3147">
        <w:rPr>
          <w:rFonts w:ascii="Times New Roman" w:eastAsia="Calibri" w:hAnsi="Times New Roman" w:cs="Times New Roman"/>
          <w:sz w:val="24"/>
          <w:szCs w:val="24"/>
        </w:rPr>
        <w:t xml:space="preserve"> reajuste dos salários; e 3. </w:t>
      </w:r>
      <w:r w:rsidR="00193F3A">
        <w:rPr>
          <w:rFonts w:ascii="Times New Roman" w:eastAsia="Calibri" w:hAnsi="Times New Roman" w:cs="Times New Roman"/>
          <w:sz w:val="24"/>
          <w:szCs w:val="24"/>
        </w:rPr>
        <w:t>S</w:t>
      </w:r>
      <w:r w:rsidR="00074F18">
        <w:rPr>
          <w:rFonts w:ascii="Times New Roman" w:eastAsia="Calibri" w:hAnsi="Times New Roman" w:cs="Times New Roman"/>
          <w:sz w:val="24"/>
          <w:szCs w:val="24"/>
        </w:rPr>
        <w:t>obre que tipo de estratégia adotar</w:t>
      </w:r>
      <w:r w:rsidR="00495E26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r w:rsidR="00074F18">
        <w:rPr>
          <w:rFonts w:ascii="Times New Roman" w:eastAsia="Calibri" w:hAnsi="Times New Roman" w:cs="Times New Roman"/>
          <w:sz w:val="24"/>
          <w:szCs w:val="24"/>
        </w:rPr>
        <w:t>calcular</w:t>
      </w:r>
      <w:r w:rsidR="00495E26">
        <w:rPr>
          <w:rFonts w:ascii="Times New Roman" w:eastAsia="Calibri" w:hAnsi="Times New Roman" w:cs="Times New Roman"/>
          <w:sz w:val="24"/>
          <w:szCs w:val="24"/>
        </w:rPr>
        <w:t xml:space="preserve"> o aumento</w:t>
      </w:r>
      <w:r w:rsidR="00074F18">
        <w:rPr>
          <w:rFonts w:ascii="Times New Roman" w:eastAsia="Calibri" w:hAnsi="Times New Roman" w:cs="Times New Roman"/>
          <w:sz w:val="24"/>
          <w:szCs w:val="24"/>
        </w:rPr>
        <w:t xml:space="preserve">, ou seja, se este será computado sobre os salários mais os benefícios auxílio </w:t>
      </w:r>
      <w:r w:rsidR="00193F3A">
        <w:rPr>
          <w:rFonts w:ascii="Times New Roman" w:eastAsia="Calibri" w:hAnsi="Times New Roman" w:cs="Times New Roman"/>
          <w:sz w:val="24"/>
          <w:szCs w:val="24"/>
        </w:rPr>
        <w:t>alimentação e vale-transporte</w:t>
      </w:r>
      <w:r w:rsidR="00074F18">
        <w:rPr>
          <w:rFonts w:ascii="Times New Roman" w:eastAsia="Calibri" w:hAnsi="Times New Roman" w:cs="Times New Roman"/>
          <w:sz w:val="24"/>
          <w:szCs w:val="24"/>
        </w:rPr>
        <w:t>, ou se deve incidir somente sobre o</w:t>
      </w:r>
      <w:r w:rsidR="006F40AA">
        <w:rPr>
          <w:rFonts w:ascii="Times New Roman" w:eastAsia="Calibri" w:hAnsi="Times New Roman" w:cs="Times New Roman"/>
          <w:sz w:val="24"/>
          <w:szCs w:val="24"/>
        </w:rPr>
        <w:t>s</w:t>
      </w:r>
      <w:r w:rsidR="00074F18">
        <w:rPr>
          <w:rFonts w:ascii="Times New Roman" w:eastAsia="Calibri" w:hAnsi="Times New Roman" w:cs="Times New Roman"/>
          <w:sz w:val="24"/>
          <w:szCs w:val="24"/>
        </w:rPr>
        <w:t xml:space="preserve"> salário</w:t>
      </w:r>
      <w:r w:rsidR="006F40AA">
        <w:rPr>
          <w:rFonts w:ascii="Times New Roman" w:eastAsia="Calibri" w:hAnsi="Times New Roman" w:cs="Times New Roman"/>
          <w:sz w:val="24"/>
          <w:szCs w:val="24"/>
        </w:rPr>
        <w:t>s</w:t>
      </w:r>
      <w:r w:rsidR="00931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F18">
        <w:rPr>
          <w:rFonts w:ascii="Times New Roman" w:eastAsia="Calibri" w:hAnsi="Times New Roman" w:cs="Times New Roman"/>
          <w:sz w:val="24"/>
          <w:szCs w:val="24"/>
        </w:rPr>
        <w:t>deixando os benefícios fora</w:t>
      </w:r>
      <w:r w:rsidR="00193F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530C">
        <w:rPr>
          <w:rFonts w:ascii="Times New Roman" w:eastAsia="Calibri" w:hAnsi="Times New Roman" w:cs="Times New Roman"/>
          <w:sz w:val="24"/>
          <w:szCs w:val="24"/>
        </w:rPr>
        <w:t xml:space="preserve">Houve </w:t>
      </w:r>
      <w:r w:rsidR="001D0E73">
        <w:rPr>
          <w:rFonts w:ascii="Times New Roman" w:eastAsia="Calibri" w:hAnsi="Times New Roman" w:cs="Times New Roman"/>
          <w:sz w:val="24"/>
          <w:szCs w:val="24"/>
        </w:rPr>
        <w:t>longa discussão sobre o exposto.</w:t>
      </w:r>
      <w:r w:rsidR="00193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F39">
        <w:rPr>
          <w:rFonts w:ascii="Times New Roman" w:eastAsia="Calibri" w:hAnsi="Times New Roman" w:cs="Times New Roman"/>
          <w:sz w:val="24"/>
          <w:szCs w:val="24"/>
        </w:rPr>
        <w:t xml:space="preserve">Os Conselheiros decidiram, por unanimidade, deliberar no sentido de: 1. </w:t>
      </w:r>
      <w:r w:rsidR="006F2678">
        <w:rPr>
          <w:rFonts w:ascii="Times New Roman" w:eastAsia="Calibri" w:hAnsi="Times New Roman" w:cs="Times New Roman"/>
          <w:sz w:val="24"/>
          <w:szCs w:val="24"/>
        </w:rPr>
        <w:t>A</w:t>
      </w:r>
      <w:r w:rsidR="00B06F39">
        <w:rPr>
          <w:rFonts w:ascii="Times New Roman" w:eastAsia="Calibri" w:hAnsi="Times New Roman" w:cs="Times New Roman"/>
          <w:sz w:val="24"/>
          <w:szCs w:val="24"/>
        </w:rPr>
        <w:t>utorizar a Direção-Geral do Cebraspe alterar o piso e o teto de cada cargo</w:t>
      </w:r>
      <w:r w:rsidR="00913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F39">
        <w:rPr>
          <w:rFonts w:ascii="Times New Roman" w:eastAsia="Calibri" w:hAnsi="Times New Roman" w:cs="Times New Roman"/>
          <w:sz w:val="24"/>
          <w:szCs w:val="24"/>
        </w:rPr>
        <w:t>de forma a tornar a tabela de remuneração abrangente o suficiente para que as remunerações praticadas no CespeUnB possuam correspondência no Cebraspe;</w:t>
      </w:r>
      <w:r w:rsidR="006F2678">
        <w:rPr>
          <w:rFonts w:ascii="Times New Roman" w:eastAsia="Calibri" w:hAnsi="Times New Roman" w:cs="Times New Roman"/>
          <w:sz w:val="24"/>
          <w:szCs w:val="24"/>
        </w:rPr>
        <w:t xml:space="preserve"> 2. Permitir que as tabelas assim alteradas sejam implementadas imediatamente e que sejam apresentadas ao Conselho </w:t>
      </w:r>
      <w:r w:rsidR="008370B6">
        <w:rPr>
          <w:rFonts w:ascii="Times New Roman" w:eastAsia="Calibri" w:hAnsi="Times New Roman" w:cs="Times New Roman"/>
          <w:sz w:val="24"/>
          <w:szCs w:val="24"/>
        </w:rPr>
        <w:t xml:space="preserve">de Administração </w:t>
      </w:r>
      <w:r w:rsidR="006F2678">
        <w:rPr>
          <w:rFonts w:ascii="Times New Roman" w:eastAsia="Calibri" w:hAnsi="Times New Roman" w:cs="Times New Roman"/>
          <w:sz w:val="24"/>
          <w:szCs w:val="24"/>
        </w:rPr>
        <w:t xml:space="preserve">para aprovação na próxima </w:t>
      </w:r>
      <w:r w:rsidR="006F26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reunião, desde que a folha de pagamento do Cebraspe fique em torno de </w:t>
      </w:r>
      <w:r w:rsidR="007960CF">
        <w:rPr>
          <w:rFonts w:ascii="Times New Roman" w:eastAsia="Calibri" w:hAnsi="Times New Roman" w:cs="Times New Roman"/>
          <w:sz w:val="24"/>
          <w:szCs w:val="24"/>
        </w:rPr>
        <w:t>três</w:t>
      </w:r>
      <w:r w:rsidR="006F2678">
        <w:rPr>
          <w:rFonts w:ascii="Times New Roman" w:eastAsia="Calibri" w:hAnsi="Times New Roman" w:cs="Times New Roman"/>
          <w:sz w:val="24"/>
          <w:szCs w:val="24"/>
        </w:rPr>
        <w:t xml:space="preserve"> milhões</w:t>
      </w:r>
      <w:r w:rsidR="0028399E">
        <w:rPr>
          <w:rFonts w:ascii="Times New Roman" w:eastAsia="Calibri" w:hAnsi="Times New Roman" w:cs="Times New Roman"/>
          <w:sz w:val="24"/>
          <w:szCs w:val="24"/>
        </w:rPr>
        <w:t xml:space="preserve"> de reais</w:t>
      </w:r>
      <w:r w:rsidR="006F2678">
        <w:rPr>
          <w:rFonts w:ascii="Times New Roman" w:eastAsia="Calibri" w:hAnsi="Times New Roman" w:cs="Times New Roman"/>
          <w:sz w:val="24"/>
          <w:szCs w:val="24"/>
        </w:rPr>
        <w:t xml:space="preserve">, incluindo-se os benefícios e os encargos trabalhistas; e 3. Aprovar que as remunerações a serem praticadas no Cebraspe neste momento correspondam </w:t>
      </w:r>
      <w:r w:rsidR="00AD7414">
        <w:rPr>
          <w:rFonts w:ascii="Times New Roman" w:eastAsia="Calibri" w:hAnsi="Times New Roman" w:cs="Times New Roman"/>
          <w:sz w:val="24"/>
          <w:szCs w:val="24"/>
        </w:rPr>
        <w:t>àquelas praticadas no CespeUnB majoradas por um fator até vinte por cento na média, além dos benefícios.</w:t>
      </w:r>
      <w:r w:rsidR="009C03AA">
        <w:rPr>
          <w:rFonts w:ascii="Times New Roman" w:eastAsia="Calibri" w:hAnsi="Times New Roman" w:cs="Times New Roman"/>
          <w:sz w:val="24"/>
          <w:szCs w:val="24"/>
        </w:rPr>
        <w:t xml:space="preserve"> O Presidente do Conselho, considerando o avançar da hora, resolveu adiar para a próxima reunião o assunto referente ao </w:t>
      </w:r>
      <w:r w:rsidR="009C03AA" w:rsidRPr="00691221">
        <w:rPr>
          <w:rFonts w:ascii="Times New Roman" w:eastAsia="Calibri" w:hAnsi="Times New Roman" w:cs="Times New Roman"/>
          <w:b/>
          <w:sz w:val="24"/>
          <w:szCs w:val="24"/>
        </w:rPr>
        <w:t>subitem 2.6</w:t>
      </w:r>
      <w:r w:rsidR="007960C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C03AA" w:rsidRPr="00691221">
        <w:rPr>
          <w:rFonts w:ascii="Times New Roman" w:eastAsia="Calibri" w:hAnsi="Times New Roman" w:cs="Times New Roman"/>
          <w:b/>
          <w:sz w:val="24"/>
          <w:szCs w:val="24"/>
        </w:rPr>
        <w:t xml:space="preserve"> Contratos administrativos</w:t>
      </w:r>
      <w:r w:rsidR="009C03AA">
        <w:rPr>
          <w:rFonts w:ascii="Times New Roman" w:eastAsia="Calibri" w:hAnsi="Times New Roman" w:cs="Times New Roman"/>
          <w:sz w:val="24"/>
          <w:szCs w:val="24"/>
        </w:rPr>
        <w:t xml:space="preserve">. Passou-se ao </w:t>
      </w:r>
      <w:r w:rsidR="007960CF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9C03AA" w:rsidRPr="00691221">
        <w:rPr>
          <w:rFonts w:ascii="Times New Roman" w:eastAsia="Calibri" w:hAnsi="Times New Roman" w:cs="Times New Roman"/>
          <w:b/>
          <w:sz w:val="24"/>
          <w:szCs w:val="24"/>
        </w:rPr>
        <w:t>erceiro item</w:t>
      </w:r>
      <w:r w:rsidR="009C03AA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7960CF">
        <w:rPr>
          <w:rFonts w:ascii="Times New Roman" w:eastAsia="Calibri" w:hAnsi="Times New Roman" w:cs="Times New Roman"/>
          <w:sz w:val="24"/>
          <w:szCs w:val="24"/>
        </w:rPr>
        <w:t xml:space="preserve">pauta, </w:t>
      </w:r>
      <w:r w:rsidR="009C03AA">
        <w:rPr>
          <w:rFonts w:ascii="Times New Roman" w:eastAsia="Calibri" w:hAnsi="Times New Roman" w:cs="Times New Roman"/>
          <w:sz w:val="24"/>
          <w:szCs w:val="24"/>
        </w:rPr>
        <w:t xml:space="preserve">outros assuntos. </w:t>
      </w:r>
      <w:r w:rsidR="009C03AA" w:rsidRPr="00691221">
        <w:rPr>
          <w:rFonts w:ascii="Times New Roman" w:eastAsia="Calibri" w:hAnsi="Times New Roman" w:cs="Times New Roman"/>
          <w:b/>
          <w:sz w:val="24"/>
          <w:szCs w:val="24"/>
        </w:rPr>
        <w:t>Subitem 3.1</w:t>
      </w:r>
      <w:r w:rsidR="009C03AA">
        <w:rPr>
          <w:rFonts w:ascii="Times New Roman" w:eastAsia="Calibri" w:hAnsi="Times New Roman" w:cs="Times New Roman"/>
          <w:sz w:val="24"/>
          <w:szCs w:val="24"/>
        </w:rPr>
        <w:t xml:space="preserve">. O Conselho decidiu, por unanimidade, homologar </w:t>
      </w:r>
      <w:r w:rsidR="008B3242" w:rsidRPr="008B3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Resolução do Diretor-Geral do Cebraspe (RDG) n.º 01/2014, de </w:t>
      </w:r>
      <w:r w:rsidR="007960CF">
        <w:rPr>
          <w:rFonts w:ascii="Times New Roman" w:eastAsia="Times New Roman" w:hAnsi="Times New Roman" w:cs="Times New Roman"/>
          <w:sz w:val="24"/>
          <w:szCs w:val="24"/>
          <w:lang w:eastAsia="pt-BR"/>
        </w:rPr>
        <w:t>treze</w:t>
      </w:r>
      <w:r w:rsidR="007960CF" w:rsidRPr="008B3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B3242" w:rsidRPr="008B3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agosto de </w:t>
      </w:r>
      <w:r w:rsidR="007960CF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catorze</w:t>
      </w:r>
      <w:r w:rsidR="008B3242" w:rsidRPr="008B3242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dispõe sobre a competência do Diretor-Geral e do Diretor Executivo para</w:t>
      </w:r>
      <w:r w:rsidR="008B3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gerir o patrimônio do Cebraspe bem como h</w:t>
      </w:r>
      <w:r w:rsidR="008B3242" w:rsidRPr="008B3242">
        <w:rPr>
          <w:rFonts w:ascii="Times New Roman" w:eastAsia="Calibri" w:hAnsi="Times New Roman" w:cs="Times New Roman"/>
          <w:sz w:val="24"/>
          <w:szCs w:val="24"/>
        </w:rPr>
        <w:t xml:space="preserve">omologar o Ato da Direção-Geral do Cebraspe n.º 12/2014, de </w:t>
      </w:r>
      <w:r w:rsidR="007960CF">
        <w:rPr>
          <w:rFonts w:ascii="Times New Roman" w:eastAsia="Calibri" w:hAnsi="Times New Roman" w:cs="Times New Roman"/>
          <w:sz w:val="24"/>
          <w:szCs w:val="24"/>
        </w:rPr>
        <w:t>vinte e seis</w:t>
      </w:r>
      <w:r w:rsidR="007960CF" w:rsidRPr="008B3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242" w:rsidRPr="008B3242">
        <w:rPr>
          <w:rFonts w:ascii="Times New Roman" w:eastAsia="Calibri" w:hAnsi="Times New Roman" w:cs="Times New Roman"/>
          <w:sz w:val="24"/>
          <w:szCs w:val="24"/>
        </w:rPr>
        <w:t xml:space="preserve">de maio de </w:t>
      </w:r>
      <w:r w:rsidR="007960CF">
        <w:rPr>
          <w:rFonts w:ascii="Times New Roman" w:eastAsia="Calibri" w:hAnsi="Times New Roman" w:cs="Times New Roman"/>
          <w:sz w:val="24"/>
          <w:szCs w:val="24"/>
        </w:rPr>
        <w:t>dois mil e catorze</w:t>
      </w:r>
      <w:r w:rsidR="008B3242" w:rsidRPr="008B3242">
        <w:rPr>
          <w:rFonts w:ascii="Times New Roman" w:eastAsia="Calibri" w:hAnsi="Times New Roman" w:cs="Times New Roman"/>
          <w:sz w:val="24"/>
          <w:szCs w:val="24"/>
        </w:rPr>
        <w:t>, que d</w:t>
      </w:r>
      <w:r w:rsidR="008B3242" w:rsidRPr="008B324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elega competência à Diretora Executiva, ao Diretor Acadêmico e ao Diretor de Negócios para, na impossibilidade do Diretor-Geral, assinarem, nessa ordem, os documentos em que se fizer necessária a sua assinatura; ao Diretor Acadêmico, Diretor de Planejamento e Controle Operacional e Diretor de Negócios para assinarem, nessa ordem, na impossibilidade da Diretora Executiva, os documentos em que se fizer necessária a sua assinatura.</w:t>
      </w:r>
      <w:r w:rsidR="000F24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 fim, as Atas das 10.ª e 11.ª reuniões do Conselho de Administração foram aprovadas</w:t>
      </w:r>
      <w:r w:rsidR="003965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0F24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965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Presidente do CA propôs a nova data de reunião para </w:t>
      </w:r>
      <w:r w:rsidR="007960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dezenove </w:t>
      </w:r>
      <w:r w:rsidR="003965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dezembro de </w:t>
      </w:r>
      <w:r w:rsidR="007960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dois mil e catorze</w:t>
      </w:r>
      <w:r w:rsidR="003965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às </w:t>
      </w:r>
      <w:r w:rsidR="007960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catorze </w:t>
      </w:r>
      <w:r w:rsidR="003965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horas, o que foi aprovado. </w:t>
      </w:r>
      <w:r w:rsidR="007161A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Nada mais havendo a tratar,</w:t>
      </w:r>
      <w:r w:rsidR="002821C9">
        <w:rPr>
          <w:rFonts w:ascii="Times New Roman" w:eastAsia="Calibri" w:hAnsi="Times New Roman" w:cs="Times New Roman"/>
          <w:sz w:val="24"/>
          <w:szCs w:val="24"/>
        </w:rPr>
        <w:t xml:space="preserve"> o Presidente do Conselho deu por encerrada a Reunião, da qual eu, Tereza Mesquita, designada Secretária, lavrei a </w:t>
      </w:r>
      <w:r w:rsidR="0043707D">
        <w:rPr>
          <w:rFonts w:ascii="Times New Roman" w:eastAsia="Calibri" w:hAnsi="Times New Roman" w:cs="Times New Roman"/>
          <w:sz w:val="24"/>
          <w:szCs w:val="24"/>
        </w:rPr>
        <w:t xml:space="preserve">presente </w:t>
      </w:r>
      <w:r w:rsidR="002821C9">
        <w:rPr>
          <w:rFonts w:ascii="Times New Roman" w:eastAsia="Calibri" w:hAnsi="Times New Roman" w:cs="Times New Roman"/>
          <w:sz w:val="24"/>
          <w:szCs w:val="24"/>
        </w:rPr>
        <w:t>Ata, que, depois de lida e aprovada, será assinada.</w:t>
      </w:r>
    </w:p>
    <w:p w:rsidR="00D214FD" w:rsidRDefault="00D214FD" w:rsidP="00AD29F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619F2" w:rsidRDefault="00F619F2" w:rsidP="00AD29F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62140" w:rsidRDefault="00D247EE" w:rsidP="00AD29F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Alessandro Borges de Sousa Oliveira (</w:t>
      </w:r>
      <w:proofErr w:type="spellStart"/>
      <w:r>
        <w:rPr>
          <w:rFonts w:ascii="Times New Roman" w:hAnsi="Times New Roman"/>
          <w:sz w:val="24"/>
        </w:rPr>
        <w:t>Consuni</w:t>
      </w:r>
      <w:proofErr w:type="spellEnd"/>
      <w:r>
        <w:rPr>
          <w:rFonts w:ascii="Times New Roman" w:hAnsi="Times New Roman"/>
          <w:sz w:val="24"/>
        </w:rPr>
        <w:t>/UnB – Presidente do Conselho de Administração)</w:t>
      </w:r>
    </w:p>
    <w:p w:rsidR="00D62140" w:rsidRDefault="00D62140" w:rsidP="00AD29F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247EE" w:rsidRDefault="00D247EE" w:rsidP="00AD29F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247EE" w:rsidRDefault="00AD29FB" w:rsidP="00AD29F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Tereza Mesquita (Secretária)</w:t>
      </w:r>
    </w:p>
    <w:p w:rsidR="00AD29FB" w:rsidRDefault="00AD29FB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</w:p>
    <w:p w:rsidR="00B43FA7" w:rsidRDefault="00B43FA7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Antonio Eduardo Gomes (ABE)</w:t>
      </w:r>
    </w:p>
    <w:p w:rsidR="00B43FA7" w:rsidRDefault="00B43FA7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</w:p>
    <w:p w:rsidR="00D247EE" w:rsidRDefault="00D247EE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Jurandir Rodrigues de Souza (CEPE/UnB) </w:t>
      </w:r>
    </w:p>
    <w:p w:rsidR="000F0E4E" w:rsidRDefault="000F0E4E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</w:p>
    <w:p w:rsidR="000F0E4E" w:rsidRDefault="00B43FA7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Hildebrando de Miranda Flor</w:t>
      </w:r>
      <w:r w:rsidR="000F0E4E">
        <w:rPr>
          <w:rFonts w:ascii="Times New Roman" w:hAnsi="Times New Roman"/>
          <w:sz w:val="24"/>
        </w:rPr>
        <w:t xml:space="preserve"> (APOSFUB)</w:t>
      </w:r>
    </w:p>
    <w:p w:rsidR="00B43FA7" w:rsidRDefault="00B43FA7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</w:p>
    <w:p w:rsidR="00D247EE" w:rsidRDefault="00D247EE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892248">
        <w:rPr>
          <w:rFonts w:ascii="Times New Roman" w:hAnsi="Times New Roman"/>
          <w:sz w:val="24"/>
        </w:rPr>
        <w:t>Marcelo Ladeira (representante dos associados fundadores)</w:t>
      </w:r>
      <w:r>
        <w:rPr>
          <w:rFonts w:ascii="Times New Roman" w:hAnsi="Times New Roman"/>
          <w:sz w:val="24"/>
        </w:rPr>
        <w:t xml:space="preserve"> </w:t>
      </w:r>
    </w:p>
    <w:p w:rsidR="00C24C6F" w:rsidRDefault="00C24C6F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</w:p>
    <w:p w:rsidR="00C24C6F" w:rsidRDefault="00B43FA7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Maria Luiza Falcão Silva (Inep)</w:t>
      </w:r>
    </w:p>
    <w:p w:rsidR="00B43FA7" w:rsidRDefault="00B43FA7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</w:p>
    <w:p w:rsidR="001E2C7E" w:rsidRPr="00D214FD" w:rsidRDefault="00600AFB" w:rsidP="00AD29FB">
      <w:pPr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214FD">
        <w:rPr>
          <w:rFonts w:ascii="Times New Roman" w:hAnsi="Times New Roman"/>
          <w:sz w:val="24"/>
        </w:rPr>
        <w:t>Wilson Coury (</w:t>
      </w:r>
      <w:r w:rsidR="00C24C6F" w:rsidRPr="00D214FD">
        <w:rPr>
          <w:rFonts w:ascii="Times New Roman" w:hAnsi="Times New Roman"/>
          <w:sz w:val="24"/>
        </w:rPr>
        <w:t>RNP</w:t>
      </w:r>
      <w:r w:rsidRPr="00D214FD">
        <w:rPr>
          <w:rFonts w:ascii="Times New Roman" w:hAnsi="Times New Roman"/>
          <w:sz w:val="24"/>
        </w:rPr>
        <w:t xml:space="preserve"> – Suplente</w:t>
      </w:r>
      <w:r w:rsidR="00D214FD" w:rsidRPr="00D214FD">
        <w:rPr>
          <w:rFonts w:ascii="Times New Roman" w:hAnsi="Times New Roman"/>
          <w:sz w:val="24"/>
        </w:rPr>
        <w:t>) – por videoconferência</w:t>
      </w:r>
    </w:p>
    <w:sectPr w:rsidR="001E2C7E" w:rsidRPr="00D214FD" w:rsidSect="004D28C4">
      <w:headerReference w:type="default" r:id="rId9"/>
      <w:footerReference w:type="default" r:id="rId10"/>
      <w:pgSz w:w="11906" w:h="16838"/>
      <w:pgMar w:top="1701" w:right="851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21" w:rsidRDefault="00EE4921" w:rsidP="00C74AB0">
      <w:pPr>
        <w:spacing w:after="0" w:line="240" w:lineRule="auto"/>
      </w:pPr>
      <w:r>
        <w:separator/>
      </w:r>
    </w:p>
  </w:endnote>
  <w:endnote w:type="continuationSeparator" w:id="0">
    <w:p w:rsidR="00EE4921" w:rsidRDefault="00EE4921" w:rsidP="00C7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94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C42EE" w:rsidRPr="00AC42EE" w:rsidRDefault="00AC42EE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C42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42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C42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03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C42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C42EE" w:rsidRDefault="00AC42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21" w:rsidRDefault="00EE4921" w:rsidP="00C74AB0">
      <w:pPr>
        <w:spacing w:after="0" w:line="240" w:lineRule="auto"/>
      </w:pPr>
      <w:r>
        <w:separator/>
      </w:r>
    </w:p>
  </w:footnote>
  <w:footnote w:type="continuationSeparator" w:id="0">
    <w:p w:rsidR="00EE4921" w:rsidRDefault="00EE4921" w:rsidP="00C7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BB" w:rsidRDefault="00AC290B" w:rsidP="000935BB">
    <w:pPr>
      <w:spacing w:after="0" w:line="240" w:lineRule="auto"/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ATA DA 12</w:t>
    </w:r>
    <w:r w:rsidR="000935BB" w:rsidRPr="00253DBB">
      <w:rPr>
        <w:rFonts w:ascii="Times New Roman" w:hAnsi="Times New Roman"/>
        <w:b/>
        <w:sz w:val="28"/>
        <w:szCs w:val="28"/>
      </w:rPr>
      <w:t xml:space="preserve">.ª REUNIÃO DO CONSELHO DE ADMINISTRAÇÃO DO CENTRO BRASILEIRO DE PESQUISA EM AVALIAÇÃO E SELEÇÃO E DE PROMOÇÃO DE EVENTOS (CEBRASPE), </w:t>
    </w:r>
    <w:r w:rsidR="00011B45">
      <w:rPr>
        <w:rFonts w:ascii="Times New Roman" w:hAnsi="Times New Roman"/>
        <w:b/>
        <w:sz w:val="28"/>
        <w:szCs w:val="28"/>
      </w:rPr>
      <w:t>ORDINÁRIA</w:t>
    </w:r>
    <w:r w:rsidR="000935BB" w:rsidRPr="00253DBB">
      <w:rPr>
        <w:rFonts w:ascii="Times New Roman" w:hAnsi="Times New Roman"/>
        <w:b/>
        <w:sz w:val="28"/>
        <w:szCs w:val="28"/>
      </w:rPr>
      <w:t xml:space="preserve"> E PRESENCIAL</w:t>
    </w:r>
    <w:r w:rsidR="000935BB" w:rsidRPr="00253DBB">
      <w:rPr>
        <w:rFonts w:ascii="Times New Roman" w:hAnsi="Times New Roman"/>
        <w:sz w:val="28"/>
        <w:szCs w:val="28"/>
      </w:rPr>
      <w:t>.</w:t>
    </w:r>
  </w:p>
  <w:p w:rsidR="00253DBB" w:rsidRPr="00253DBB" w:rsidRDefault="00253DBB" w:rsidP="000935BB">
    <w:pPr>
      <w:spacing w:after="0" w:line="240" w:lineRule="auto"/>
      <w:jc w:val="both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41E2"/>
    <w:multiLevelType w:val="multilevel"/>
    <w:tmpl w:val="1784A2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1">
    <w:nsid w:val="5D246C15"/>
    <w:multiLevelType w:val="multilevel"/>
    <w:tmpl w:val="1784A2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B0"/>
    <w:rsid w:val="00002165"/>
    <w:rsid w:val="000063EF"/>
    <w:rsid w:val="00006535"/>
    <w:rsid w:val="00010B9D"/>
    <w:rsid w:val="00011B45"/>
    <w:rsid w:val="00014153"/>
    <w:rsid w:val="000164A2"/>
    <w:rsid w:val="00016DEE"/>
    <w:rsid w:val="00025A6D"/>
    <w:rsid w:val="000267DA"/>
    <w:rsid w:val="000332CD"/>
    <w:rsid w:val="0004110C"/>
    <w:rsid w:val="00041D8F"/>
    <w:rsid w:val="000432F1"/>
    <w:rsid w:val="000438FB"/>
    <w:rsid w:val="00051366"/>
    <w:rsid w:val="00052495"/>
    <w:rsid w:val="0005569B"/>
    <w:rsid w:val="00055DA1"/>
    <w:rsid w:val="000562E1"/>
    <w:rsid w:val="00062FD0"/>
    <w:rsid w:val="0006538E"/>
    <w:rsid w:val="00067906"/>
    <w:rsid w:val="000734B7"/>
    <w:rsid w:val="00074F18"/>
    <w:rsid w:val="00075834"/>
    <w:rsid w:val="000775D3"/>
    <w:rsid w:val="00077A64"/>
    <w:rsid w:val="00084F1A"/>
    <w:rsid w:val="00091281"/>
    <w:rsid w:val="000935BB"/>
    <w:rsid w:val="00095BA3"/>
    <w:rsid w:val="000A0BB9"/>
    <w:rsid w:val="000A3204"/>
    <w:rsid w:val="000A7426"/>
    <w:rsid w:val="000A7675"/>
    <w:rsid w:val="000B162D"/>
    <w:rsid w:val="000B5562"/>
    <w:rsid w:val="000B55E7"/>
    <w:rsid w:val="000B6B56"/>
    <w:rsid w:val="000B6DDF"/>
    <w:rsid w:val="000B6F79"/>
    <w:rsid w:val="000C1A2D"/>
    <w:rsid w:val="000C3635"/>
    <w:rsid w:val="000C48F2"/>
    <w:rsid w:val="000C706E"/>
    <w:rsid w:val="000D1A48"/>
    <w:rsid w:val="000D2131"/>
    <w:rsid w:val="000D43EA"/>
    <w:rsid w:val="000D53F2"/>
    <w:rsid w:val="000D587B"/>
    <w:rsid w:val="000D6064"/>
    <w:rsid w:val="000D606E"/>
    <w:rsid w:val="000D6F07"/>
    <w:rsid w:val="000E4283"/>
    <w:rsid w:val="000F0E4E"/>
    <w:rsid w:val="000F22F8"/>
    <w:rsid w:val="000F2458"/>
    <w:rsid w:val="000F2B60"/>
    <w:rsid w:val="000F3870"/>
    <w:rsid w:val="000F7581"/>
    <w:rsid w:val="00106A51"/>
    <w:rsid w:val="0011065E"/>
    <w:rsid w:val="0011481D"/>
    <w:rsid w:val="00114CA3"/>
    <w:rsid w:val="00114DD0"/>
    <w:rsid w:val="001154B5"/>
    <w:rsid w:val="00125029"/>
    <w:rsid w:val="001260C5"/>
    <w:rsid w:val="00126830"/>
    <w:rsid w:val="00132D53"/>
    <w:rsid w:val="001333E6"/>
    <w:rsid w:val="0013528F"/>
    <w:rsid w:val="00136BA5"/>
    <w:rsid w:val="00137F9C"/>
    <w:rsid w:val="0014049B"/>
    <w:rsid w:val="00140F91"/>
    <w:rsid w:val="00146518"/>
    <w:rsid w:val="001539FC"/>
    <w:rsid w:val="001645CE"/>
    <w:rsid w:val="00170660"/>
    <w:rsid w:val="0017163A"/>
    <w:rsid w:val="00172313"/>
    <w:rsid w:val="001739D1"/>
    <w:rsid w:val="00173DB3"/>
    <w:rsid w:val="00173E3D"/>
    <w:rsid w:val="00173E77"/>
    <w:rsid w:val="00177A0D"/>
    <w:rsid w:val="00180981"/>
    <w:rsid w:val="0018400D"/>
    <w:rsid w:val="0018715B"/>
    <w:rsid w:val="00187F70"/>
    <w:rsid w:val="0019116E"/>
    <w:rsid w:val="00191496"/>
    <w:rsid w:val="00191617"/>
    <w:rsid w:val="001936B1"/>
    <w:rsid w:val="00193F3A"/>
    <w:rsid w:val="001A2B6A"/>
    <w:rsid w:val="001A5C4B"/>
    <w:rsid w:val="001A6C89"/>
    <w:rsid w:val="001B4A76"/>
    <w:rsid w:val="001B7372"/>
    <w:rsid w:val="001B78F8"/>
    <w:rsid w:val="001C34AA"/>
    <w:rsid w:val="001C3863"/>
    <w:rsid w:val="001C54DC"/>
    <w:rsid w:val="001D0E73"/>
    <w:rsid w:val="001D7F8F"/>
    <w:rsid w:val="001E2C7E"/>
    <w:rsid w:val="001E4E3D"/>
    <w:rsid w:val="001E5588"/>
    <w:rsid w:val="001E6A51"/>
    <w:rsid w:val="001F0130"/>
    <w:rsid w:val="001F21DF"/>
    <w:rsid w:val="0020290B"/>
    <w:rsid w:val="00203B1A"/>
    <w:rsid w:val="002058F1"/>
    <w:rsid w:val="00206FE5"/>
    <w:rsid w:val="00210730"/>
    <w:rsid w:val="00211F23"/>
    <w:rsid w:val="002150C5"/>
    <w:rsid w:val="002216D9"/>
    <w:rsid w:val="00225253"/>
    <w:rsid w:val="002253EF"/>
    <w:rsid w:val="0022648C"/>
    <w:rsid w:val="00226C1D"/>
    <w:rsid w:val="00230989"/>
    <w:rsid w:val="0023205C"/>
    <w:rsid w:val="002367BD"/>
    <w:rsid w:val="002405AF"/>
    <w:rsid w:val="00240A72"/>
    <w:rsid w:val="002428ED"/>
    <w:rsid w:val="0025045C"/>
    <w:rsid w:val="002511E8"/>
    <w:rsid w:val="002516CB"/>
    <w:rsid w:val="002518BF"/>
    <w:rsid w:val="002536E3"/>
    <w:rsid w:val="00253DBB"/>
    <w:rsid w:val="0025697B"/>
    <w:rsid w:val="00257095"/>
    <w:rsid w:val="00266F8D"/>
    <w:rsid w:val="0027311F"/>
    <w:rsid w:val="00273CAB"/>
    <w:rsid w:val="00277165"/>
    <w:rsid w:val="002805D6"/>
    <w:rsid w:val="002821C9"/>
    <w:rsid w:val="00282554"/>
    <w:rsid w:val="00282B74"/>
    <w:rsid w:val="0028399E"/>
    <w:rsid w:val="00283C43"/>
    <w:rsid w:val="002844DC"/>
    <w:rsid w:val="002908E6"/>
    <w:rsid w:val="002A07BC"/>
    <w:rsid w:val="002A17F8"/>
    <w:rsid w:val="002A2457"/>
    <w:rsid w:val="002A318F"/>
    <w:rsid w:val="002A39FE"/>
    <w:rsid w:val="002A544C"/>
    <w:rsid w:val="002A5600"/>
    <w:rsid w:val="002B00A2"/>
    <w:rsid w:val="002B54C8"/>
    <w:rsid w:val="002B72BA"/>
    <w:rsid w:val="002C1EFB"/>
    <w:rsid w:val="002C2F08"/>
    <w:rsid w:val="002D1FC7"/>
    <w:rsid w:val="002D2279"/>
    <w:rsid w:val="002D5C4B"/>
    <w:rsid w:val="002E267B"/>
    <w:rsid w:val="002E5AB5"/>
    <w:rsid w:val="002E6239"/>
    <w:rsid w:val="002E6989"/>
    <w:rsid w:val="002E78AC"/>
    <w:rsid w:val="002F2D25"/>
    <w:rsid w:val="002F66DF"/>
    <w:rsid w:val="002F6780"/>
    <w:rsid w:val="003014A6"/>
    <w:rsid w:val="00307C2A"/>
    <w:rsid w:val="0031609A"/>
    <w:rsid w:val="0031671E"/>
    <w:rsid w:val="0031708E"/>
    <w:rsid w:val="003206C3"/>
    <w:rsid w:val="00321D36"/>
    <w:rsid w:val="003221BD"/>
    <w:rsid w:val="0032434E"/>
    <w:rsid w:val="003245B7"/>
    <w:rsid w:val="00327BB0"/>
    <w:rsid w:val="0033321B"/>
    <w:rsid w:val="0033352A"/>
    <w:rsid w:val="00336201"/>
    <w:rsid w:val="00340849"/>
    <w:rsid w:val="00346A4D"/>
    <w:rsid w:val="003504B8"/>
    <w:rsid w:val="00354434"/>
    <w:rsid w:val="00356CA2"/>
    <w:rsid w:val="003635D1"/>
    <w:rsid w:val="0036667B"/>
    <w:rsid w:val="00371A3D"/>
    <w:rsid w:val="00372ACD"/>
    <w:rsid w:val="003739DA"/>
    <w:rsid w:val="00376463"/>
    <w:rsid w:val="00377905"/>
    <w:rsid w:val="00377B96"/>
    <w:rsid w:val="003805E4"/>
    <w:rsid w:val="003826A2"/>
    <w:rsid w:val="00382CDE"/>
    <w:rsid w:val="00383598"/>
    <w:rsid w:val="00384F4A"/>
    <w:rsid w:val="003873C4"/>
    <w:rsid w:val="0039091E"/>
    <w:rsid w:val="00391FF4"/>
    <w:rsid w:val="00393117"/>
    <w:rsid w:val="003965FC"/>
    <w:rsid w:val="003A35AC"/>
    <w:rsid w:val="003A4719"/>
    <w:rsid w:val="003A49A4"/>
    <w:rsid w:val="003A516C"/>
    <w:rsid w:val="003A60E6"/>
    <w:rsid w:val="003B105F"/>
    <w:rsid w:val="003B44C8"/>
    <w:rsid w:val="003B4F6E"/>
    <w:rsid w:val="003B7205"/>
    <w:rsid w:val="003B7227"/>
    <w:rsid w:val="003B7553"/>
    <w:rsid w:val="003C46AB"/>
    <w:rsid w:val="003D060E"/>
    <w:rsid w:val="003D151C"/>
    <w:rsid w:val="003D2A24"/>
    <w:rsid w:val="003D2B45"/>
    <w:rsid w:val="003D4E2D"/>
    <w:rsid w:val="003D6E34"/>
    <w:rsid w:val="003E3F09"/>
    <w:rsid w:val="003E732B"/>
    <w:rsid w:val="003E7D16"/>
    <w:rsid w:val="003F027D"/>
    <w:rsid w:val="003F344A"/>
    <w:rsid w:val="003F3D3A"/>
    <w:rsid w:val="003F5871"/>
    <w:rsid w:val="003F5FF5"/>
    <w:rsid w:val="003F79FF"/>
    <w:rsid w:val="004022E3"/>
    <w:rsid w:val="00403649"/>
    <w:rsid w:val="0040750D"/>
    <w:rsid w:val="00410BD0"/>
    <w:rsid w:val="00420EA8"/>
    <w:rsid w:val="00421AB6"/>
    <w:rsid w:val="00427575"/>
    <w:rsid w:val="004335ED"/>
    <w:rsid w:val="004336C2"/>
    <w:rsid w:val="00433976"/>
    <w:rsid w:val="00435181"/>
    <w:rsid w:val="00435D16"/>
    <w:rsid w:val="0043707D"/>
    <w:rsid w:val="00440346"/>
    <w:rsid w:val="004441AC"/>
    <w:rsid w:val="00444321"/>
    <w:rsid w:val="00446EEE"/>
    <w:rsid w:val="004506A1"/>
    <w:rsid w:val="00450B06"/>
    <w:rsid w:val="00451D12"/>
    <w:rsid w:val="00452781"/>
    <w:rsid w:val="00456A83"/>
    <w:rsid w:val="00466D1F"/>
    <w:rsid w:val="0047092A"/>
    <w:rsid w:val="00471C93"/>
    <w:rsid w:val="00472B74"/>
    <w:rsid w:val="00472E31"/>
    <w:rsid w:val="00486D12"/>
    <w:rsid w:val="00492D97"/>
    <w:rsid w:val="00492F31"/>
    <w:rsid w:val="00495E26"/>
    <w:rsid w:val="00495F2D"/>
    <w:rsid w:val="0049604D"/>
    <w:rsid w:val="004A119E"/>
    <w:rsid w:val="004A3F30"/>
    <w:rsid w:val="004A6C23"/>
    <w:rsid w:val="004B2FC9"/>
    <w:rsid w:val="004B3835"/>
    <w:rsid w:val="004B48E0"/>
    <w:rsid w:val="004B671D"/>
    <w:rsid w:val="004C2341"/>
    <w:rsid w:val="004C3CE3"/>
    <w:rsid w:val="004C4134"/>
    <w:rsid w:val="004D28C4"/>
    <w:rsid w:val="004E0D8B"/>
    <w:rsid w:val="004E3F50"/>
    <w:rsid w:val="004E64CF"/>
    <w:rsid w:val="004F15FE"/>
    <w:rsid w:val="004F2B78"/>
    <w:rsid w:val="004F372C"/>
    <w:rsid w:val="004F7903"/>
    <w:rsid w:val="00500DD7"/>
    <w:rsid w:val="005056BF"/>
    <w:rsid w:val="00505F8E"/>
    <w:rsid w:val="005078E2"/>
    <w:rsid w:val="00510ABE"/>
    <w:rsid w:val="00512F25"/>
    <w:rsid w:val="00512F88"/>
    <w:rsid w:val="00515AEE"/>
    <w:rsid w:val="00520B77"/>
    <w:rsid w:val="00520CE0"/>
    <w:rsid w:val="00520F41"/>
    <w:rsid w:val="0052192D"/>
    <w:rsid w:val="00522302"/>
    <w:rsid w:val="005235F9"/>
    <w:rsid w:val="005271C6"/>
    <w:rsid w:val="00531ECA"/>
    <w:rsid w:val="0053237E"/>
    <w:rsid w:val="00534DD7"/>
    <w:rsid w:val="00541D91"/>
    <w:rsid w:val="00545B0C"/>
    <w:rsid w:val="0054648A"/>
    <w:rsid w:val="00551EC3"/>
    <w:rsid w:val="00554D31"/>
    <w:rsid w:val="00555960"/>
    <w:rsid w:val="0056147B"/>
    <w:rsid w:val="005658A5"/>
    <w:rsid w:val="00566013"/>
    <w:rsid w:val="00577676"/>
    <w:rsid w:val="005810C6"/>
    <w:rsid w:val="00582B37"/>
    <w:rsid w:val="00586399"/>
    <w:rsid w:val="0058790F"/>
    <w:rsid w:val="00594382"/>
    <w:rsid w:val="00594959"/>
    <w:rsid w:val="005A016F"/>
    <w:rsid w:val="005A0680"/>
    <w:rsid w:val="005A1689"/>
    <w:rsid w:val="005A3F20"/>
    <w:rsid w:val="005A447C"/>
    <w:rsid w:val="005A6343"/>
    <w:rsid w:val="005A73F6"/>
    <w:rsid w:val="005B02A3"/>
    <w:rsid w:val="005B36DB"/>
    <w:rsid w:val="005B61E0"/>
    <w:rsid w:val="005B6F51"/>
    <w:rsid w:val="005C12A3"/>
    <w:rsid w:val="005C237F"/>
    <w:rsid w:val="005D08DF"/>
    <w:rsid w:val="005D0CD8"/>
    <w:rsid w:val="005D4ECD"/>
    <w:rsid w:val="005E1F49"/>
    <w:rsid w:val="005E6B33"/>
    <w:rsid w:val="005E7E65"/>
    <w:rsid w:val="005F43E2"/>
    <w:rsid w:val="005F6F0E"/>
    <w:rsid w:val="005F7248"/>
    <w:rsid w:val="005F7F80"/>
    <w:rsid w:val="00600AFB"/>
    <w:rsid w:val="00600EB8"/>
    <w:rsid w:val="00601126"/>
    <w:rsid w:val="0060561B"/>
    <w:rsid w:val="006110E0"/>
    <w:rsid w:val="00620C40"/>
    <w:rsid w:val="006222A5"/>
    <w:rsid w:val="00623460"/>
    <w:rsid w:val="006266A8"/>
    <w:rsid w:val="0063656E"/>
    <w:rsid w:val="00642493"/>
    <w:rsid w:val="00643B08"/>
    <w:rsid w:val="0064443E"/>
    <w:rsid w:val="00645859"/>
    <w:rsid w:val="00646AB4"/>
    <w:rsid w:val="00646F06"/>
    <w:rsid w:val="00647BF4"/>
    <w:rsid w:val="006514D5"/>
    <w:rsid w:val="00652EB1"/>
    <w:rsid w:val="006623D3"/>
    <w:rsid w:val="00662D9E"/>
    <w:rsid w:val="00667DDB"/>
    <w:rsid w:val="00671BA0"/>
    <w:rsid w:val="00673725"/>
    <w:rsid w:val="0067501D"/>
    <w:rsid w:val="00675EC1"/>
    <w:rsid w:val="0069098A"/>
    <w:rsid w:val="00691221"/>
    <w:rsid w:val="0069417F"/>
    <w:rsid w:val="006950C0"/>
    <w:rsid w:val="006A703E"/>
    <w:rsid w:val="006B4C71"/>
    <w:rsid w:val="006B61FE"/>
    <w:rsid w:val="006B6720"/>
    <w:rsid w:val="006B67C4"/>
    <w:rsid w:val="006C1AC0"/>
    <w:rsid w:val="006D0EE2"/>
    <w:rsid w:val="006D159D"/>
    <w:rsid w:val="006E0B6B"/>
    <w:rsid w:val="006E0F9A"/>
    <w:rsid w:val="006E2DDA"/>
    <w:rsid w:val="006E3147"/>
    <w:rsid w:val="006E6B20"/>
    <w:rsid w:val="006E6CCE"/>
    <w:rsid w:val="006E720E"/>
    <w:rsid w:val="006F13A3"/>
    <w:rsid w:val="006F2678"/>
    <w:rsid w:val="006F3118"/>
    <w:rsid w:val="006F40AA"/>
    <w:rsid w:val="006F4190"/>
    <w:rsid w:val="006F690B"/>
    <w:rsid w:val="007107F4"/>
    <w:rsid w:val="007147CE"/>
    <w:rsid w:val="007156C1"/>
    <w:rsid w:val="007161A5"/>
    <w:rsid w:val="00717484"/>
    <w:rsid w:val="00717945"/>
    <w:rsid w:val="00723355"/>
    <w:rsid w:val="00724635"/>
    <w:rsid w:val="00727935"/>
    <w:rsid w:val="00732B07"/>
    <w:rsid w:val="00733BA7"/>
    <w:rsid w:val="00735CB1"/>
    <w:rsid w:val="0073743E"/>
    <w:rsid w:val="00743515"/>
    <w:rsid w:val="00746148"/>
    <w:rsid w:val="0074784C"/>
    <w:rsid w:val="00754993"/>
    <w:rsid w:val="007549A7"/>
    <w:rsid w:val="00755655"/>
    <w:rsid w:val="00756C5E"/>
    <w:rsid w:val="007611D9"/>
    <w:rsid w:val="00761FFD"/>
    <w:rsid w:val="00762EB0"/>
    <w:rsid w:val="00767BC5"/>
    <w:rsid w:val="00772E37"/>
    <w:rsid w:val="00773F41"/>
    <w:rsid w:val="00774D47"/>
    <w:rsid w:val="00775D8A"/>
    <w:rsid w:val="007803B7"/>
    <w:rsid w:val="00782C1A"/>
    <w:rsid w:val="0078355D"/>
    <w:rsid w:val="0079362E"/>
    <w:rsid w:val="007960CF"/>
    <w:rsid w:val="00796C3A"/>
    <w:rsid w:val="007A26EE"/>
    <w:rsid w:val="007A6D03"/>
    <w:rsid w:val="007B00FA"/>
    <w:rsid w:val="007B04D1"/>
    <w:rsid w:val="007B0EF5"/>
    <w:rsid w:val="007B1530"/>
    <w:rsid w:val="007B1D58"/>
    <w:rsid w:val="007B36A1"/>
    <w:rsid w:val="007B6F6A"/>
    <w:rsid w:val="007C3436"/>
    <w:rsid w:val="007C3966"/>
    <w:rsid w:val="007C651D"/>
    <w:rsid w:val="007D247F"/>
    <w:rsid w:val="007D51D5"/>
    <w:rsid w:val="007E0750"/>
    <w:rsid w:val="007E1F05"/>
    <w:rsid w:val="007E7AEB"/>
    <w:rsid w:val="007F0D24"/>
    <w:rsid w:val="007F35FE"/>
    <w:rsid w:val="007F4475"/>
    <w:rsid w:val="007F585B"/>
    <w:rsid w:val="00802F31"/>
    <w:rsid w:val="00803708"/>
    <w:rsid w:val="00804811"/>
    <w:rsid w:val="008073A1"/>
    <w:rsid w:val="0081677B"/>
    <w:rsid w:val="00816BA3"/>
    <w:rsid w:val="00817A4A"/>
    <w:rsid w:val="00820022"/>
    <w:rsid w:val="00822F5A"/>
    <w:rsid w:val="0082499F"/>
    <w:rsid w:val="008258BC"/>
    <w:rsid w:val="00825A05"/>
    <w:rsid w:val="00827BBF"/>
    <w:rsid w:val="00831FEF"/>
    <w:rsid w:val="00835C0D"/>
    <w:rsid w:val="008370B6"/>
    <w:rsid w:val="00837F5E"/>
    <w:rsid w:val="0084113A"/>
    <w:rsid w:val="00844E66"/>
    <w:rsid w:val="00846E74"/>
    <w:rsid w:val="008471D9"/>
    <w:rsid w:val="00864042"/>
    <w:rsid w:val="008648C7"/>
    <w:rsid w:val="00865318"/>
    <w:rsid w:val="00866E88"/>
    <w:rsid w:val="00867A42"/>
    <w:rsid w:val="0087102E"/>
    <w:rsid w:val="00876D08"/>
    <w:rsid w:val="0088000B"/>
    <w:rsid w:val="008801C2"/>
    <w:rsid w:val="00880BCA"/>
    <w:rsid w:val="00881BC0"/>
    <w:rsid w:val="00884BB0"/>
    <w:rsid w:val="0088667A"/>
    <w:rsid w:val="00886FE6"/>
    <w:rsid w:val="00891F42"/>
    <w:rsid w:val="008977C1"/>
    <w:rsid w:val="00897C3D"/>
    <w:rsid w:val="008A1038"/>
    <w:rsid w:val="008A53F7"/>
    <w:rsid w:val="008A5BD3"/>
    <w:rsid w:val="008B05F8"/>
    <w:rsid w:val="008B0E89"/>
    <w:rsid w:val="008B3242"/>
    <w:rsid w:val="008B3D95"/>
    <w:rsid w:val="008B54B1"/>
    <w:rsid w:val="008C091D"/>
    <w:rsid w:val="008C1D6F"/>
    <w:rsid w:val="008C3C02"/>
    <w:rsid w:val="008D0E01"/>
    <w:rsid w:val="008D1C74"/>
    <w:rsid w:val="008D3878"/>
    <w:rsid w:val="008D4B11"/>
    <w:rsid w:val="008D5D08"/>
    <w:rsid w:val="008D6BB2"/>
    <w:rsid w:val="008D700C"/>
    <w:rsid w:val="008E499F"/>
    <w:rsid w:val="008F0C7B"/>
    <w:rsid w:val="009006E7"/>
    <w:rsid w:val="00902463"/>
    <w:rsid w:val="00913F77"/>
    <w:rsid w:val="00913FD9"/>
    <w:rsid w:val="00917D39"/>
    <w:rsid w:val="00922E9D"/>
    <w:rsid w:val="00931A53"/>
    <w:rsid w:val="00934206"/>
    <w:rsid w:val="009350A0"/>
    <w:rsid w:val="00936429"/>
    <w:rsid w:val="009372C8"/>
    <w:rsid w:val="0094729B"/>
    <w:rsid w:val="009537C8"/>
    <w:rsid w:val="00953C3F"/>
    <w:rsid w:val="00954237"/>
    <w:rsid w:val="00955A48"/>
    <w:rsid w:val="009579DD"/>
    <w:rsid w:val="00960226"/>
    <w:rsid w:val="00960D36"/>
    <w:rsid w:val="00962283"/>
    <w:rsid w:val="00963B32"/>
    <w:rsid w:val="00963D5A"/>
    <w:rsid w:val="00965128"/>
    <w:rsid w:val="0096658A"/>
    <w:rsid w:val="00970497"/>
    <w:rsid w:val="00975A1C"/>
    <w:rsid w:val="0097664D"/>
    <w:rsid w:val="00977B0B"/>
    <w:rsid w:val="0098563B"/>
    <w:rsid w:val="009950DB"/>
    <w:rsid w:val="00996E77"/>
    <w:rsid w:val="009A0BA0"/>
    <w:rsid w:val="009A280A"/>
    <w:rsid w:val="009A2CDB"/>
    <w:rsid w:val="009A7A70"/>
    <w:rsid w:val="009A7CF7"/>
    <w:rsid w:val="009B3997"/>
    <w:rsid w:val="009B43C6"/>
    <w:rsid w:val="009C03AA"/>
    <w:rsid w:val="009C3084"/>
    <w:rsid w:val="009C6173"/>
    <w:rsid w:val="009F1905"/>
    <w:rsid w:val="00A042E1"/>
    <w:rsid w:val="00A115D0"/>
    <w:rsid w:val="00A134FF"/>
    <w:rsid w:val="00A1486D"/>
    <w:rsid w:val="00A20BDB"/>
    <w:rsid w:val="00A23102"/>
    <w:rsid w:val="00A2404D"/>
    <w:rsid w:val="00A27673"/>
    <w:rsid w:val="00A314B0"/>
    <w:rsid w:val="00A33CA4"/>
    <w:rsid w:val="00A45FCC"/>
    <w:rsid w:val="00A5038C"/>
    <w:rsid w:val="00A52E31"/>
    <w:rsid w:val="00A61C9B"/>
    <w:rsid w:val="00A64765"/>
    <w:rsid w:val="00A64AA1"/>
    <w:rsid w:val="00A725AB"/>
    <w:rsid w:val="00A76277"/>
    <w:rsid w:val="00A80CD3"/>
    <w:rsid w:val="00A8691C"/>
    <w:rsid w:val="00A950BA"/>
    <w:rsid w:val="00A97969"/>
    <w:rsid w:val="00AA2465"/>
    <w:rsid w:val="00AA6B9E"/>
    <w:rsid w:val="00AB166A"/>
    <w:rsid w:val="00AB4708"/>
    <w:rsid w:val="00AB4968"/>
    <w:rsid w:val="00AB537C"/>
    <w:rsid w:val="00AC005E"/>
    <w:rsid w:val="00AC12C0"/>
    <w:rsid w:val="00AC290B"/>
    <w:rsid w:val="00AC42EE"/>
    <w:rsid w:val="00AC44B3"/>
    <w:rsid w:val="00AD15A2"/>
    <w:rsid w:val="00AD29FB"/>
    <w:rsid w:val="00AD725D"/>
    <w:rsid w:val="00AD7414"/>
    <w:rsid w:val="00AE4E1E"/>
    <w:rsid w:val="00AF4F44"/>
    <w:rsid w:val="00AF51F4"/>
    <w:rsid w:val="00AF74A4"/>
    <w:rsid w:val="00B05CC4"/>
    <w:rsid w:val="00B06E1C"/>
    <w:rsid w:val="00B06F39"/>
    <w:rsid w:val="00B12AF0"/>
    <w:rsid w:val="00B13F15"/>
    <w:rsid w:val="00B16DA6"/>
    <w:rsid w:val="00B2043A"/>
    <w:rsid w:val="00B253F0"/>
    <w:rsid w:val="00B25507"/>
    <w:rsid w:val="00B2660D"/>
    <w:rsid w:val="00B275ED"/>
    <w:rsid w:val="00B30B3C"/>
    <w:rsid w:val="00B3771B"/>
    <w:rsid w:val="00B40558"/>
    <w:rsid w:val="00B41B4E"/>
    <w:rsid w:val="00B43FA7"/>
    <w:rsid w:val="00B46DDD"/>
    <w:rsid w:val="00B47F60"/>
    <w:rsid w:val="00B5108D"/>
    <w:rsid w:val="00B52648"/>
    <w:rsid w:val="00B54CB2"/>
    <w:rsid w:val="00B60AF4"/>
    <w:rsid w:val="00B65ABF"/>
    <w:rsid w:val="00B67E31"/>
    <w:rsid w:val="00B709FA"/>
    <w:rsid w:val="00B731CC"/>
    <w:rsid w:val="00B73684"/>
    <w:rsid w:val="00B7449B"/>
    <w:rsid w:val="00B80DFE"/>
    <w:rsid w:val="00B83B0D"/>
    <w:rsid w:val="00B93BAB"/>
    <w:rsid w:val="00B95DB3"/>
    <w:rsid w:val="00B96651"/>
    <w:rsid w:val="00BA0A9D"/>
    <w:rsid w:val="00BA3F0F"/>
    <w:rsid w:val="00BA471D"/>
    <w:rsid w:val="00BB6530"/>
    <w:rsid w:val="00BB7208"/>
    <w:rsid w:val="00BC0B56"/>
    <w:rsid w:val="00BD02D5"/>
    <w:rsid w:val="00BD427D"/>
    <w:rsid w:val="00BE032A"/>
    <w:rsid w:val="00BE48F6"/>
    <w:rsid w:val="00BF1A5E"/>
    <w:rsid w:val="00BF2489"/>
    <w:rsid w:val="00BF79EE"/>
    <w:rsid w:val="00BF7B92"/>
    <w:rsid w:val="00C01B45"/>
    <w:rsid w:val="00C02134"/>
    <w:rsid w:val="00C023F6"/>
    <w:rsid w:val="00C023F9"/>
    <w:rsid w:val="00C04CFB"/>
    <w:rsid w:val="00C05C38"/>
    <w:rsid w:val="00C107CF"/>
    <w:rsid w:val="00C13593"/>
    <w:rsid w:val="00C15A6F"/>
    <w:rsid w:val="00C17E6A"/>
    <w:rsid w:val="00C23674"/>
    <w:rsid w:val="00C24C6F"/>
    <w:rsid w:val="00C35EF0"/>
    <w:rsid w:val="00C363E1"/>
    <w:rsid w:val="00C409B2"/>
    <w:rsid w:val="00C414CD"/>
    <w:rsid w:val="00C41732"/>
    <w:rsid w:val="00C44CC4"/>
    <w:rsid w:val="00C50EAD"/>
    <w:rsid w:val="00C52CD7"/>
    <w:rsid w:val="00C57FAA"/>
    <w:rsid w:val="00C64598"/>
    <w:rsid w:val="00C67036"/>
    <w:rsid w:val="00C701DD"/>
    <w:rsid w:val="00C70AED"/>
    <w:rsid w:val="00C72F65"/>
    <w:rsid w:val="00C73539"/>
    <w:rsid w:val="00C747C9"/>
    <w:rsid w:val="00C74AB0"/>
    <w:rsid w:val="00C87E19"/>
    <w:rsid w:val="00C93EF7"/>
    <w:rsid w:val="00C9443F"/>
    <w:rsid w:val="00CA0A62"/>
    <w:rsid w:val="00CA1B66"/>
    <w:rsid w:val="00CA6EDF"/>
    <w:rsid w:val="00CB13B0"/>
    <w:rsid w:val="00CB51B9"/>
    <w:rsid w:val="00CB6F76"/>
    <w:rsid w:val="00CC0415"/>
    <w:rsid w:val="00CC7F10"/>
    <w:rsid w:val="00CD0CB3"/>
    <w:rsid w:val="00CD124D"/>
    <w:rsid w:val="00CD48DF"/>
    <w:rsid w:val="00CD585A"/>
    <w:rsid w:val="00CE170D"/>
    <w:rsid w:val="00CE270C"/>
    <w:rsid w:val="00CF3688"/>
    <w:rsid w:val="00CF4BC7"/>
    <w:rsid w:val="00CF78A1"/>
    <w:rsid w:val="00CF7F60"/>
    <w:rsid w:val="00D0272B"/>
    <w:rsid w:val="00D077D4"/>
    <w:rsid w:val="00D11C23"/>
    <w:rsid w:val="00D1685C"/>
    <w:rsid w:val="00D214FD"/>
    <w:rsid w:val="00D22F13"/>
    <w:rsid w:val="00D247EE"/>
    <w:rsid w:val="00D25F1B"/>
    <w:rsid w:val="00D274B0"/>
    <w:rsid w:val="00D3194C"/>
    <w:rsid w:val="00D34741"/>
    <w:rsid w:val="00D34746"/>
    <w:rsid w:val="00D408DC"/>
    <w:rsid w:val="00D41154"/>
    <w:rsid w:val="00D42438"/>
    <w:rsid w:val="00D43CA1"/>
    <w:rsid w:val="00D44966"/>
    <w:rsid w:val="00D473B1"/>
    <w:rsid w:val="00D47F38"/>
    <w:rsid w:val="00D47FEB"/>
    <w:rsid w:val="00D5228E"/>
    <w:rsid w:val="00D53260"/>
    <w:rsid w:val="00D55331"/>
    <w:rsid w:val="00D62140"/>
    <w:rsid w:val="00D6398D"/>
    <w:rsid w:val="00D679AE"/>
    <w:rsid w:val="00D70668"/>
    <w:rsid w:val="00D71F2D"/>
    <w:rsid w:val="00D74601"/>
    <w:rsid w:val="00D7614A"/>
    <w:rsid w:val="00D76176"/>
    <w:rsid w:val="00D8054C"/>
    <w:rsid w:val="00D83E2F"/>
    <w:rsid w:val="00D83FE2"/>
    <w:rsid w:val="00D84A48"/>
    <w:rsid w:val="00D84FEF"/>
    <w:rsid w:val="00DA13A9"/>
    <w:rsid w:val="00DA2FBA"/>
    <w:rsid w:val="00DA5D23"/>
    <w:rsid w:val="00DA6863"/>
    <w:rsid w:val="00DB42AE"/>
    <w:rsid w:val="00DB552B"/>
    <w:rsid w:val="00DB6A7E"/>
    <w:rsid w:val="00DC72BE"/>
    <w:rsid w:val="00DD00E4"/>
    <w:rsid w:val="00DD4445"/>
    <w:rsid w:val="00DD4C15"/>
    <w:rsid w:val="00DE666C"/>
    <w:rsid w:val="00DE6A2B"/>
    <w:rsid w:val="00DE772D"/>
    <w:rsid w:val="00DE7BE0"/>
    <w:rsid w:val="00DF01E9"/>
    <w:rsid w:val="00DF4B81"/>
    <w:rsid w:val="00DF50FD"/>
    <w:rsid w:val="00DF788B"/>
    <w:rsid w:val="00E01D36"/>
    <w:rsid w:val="00E04F56"/>
    <w:rsid w:val="00E056F2"/>
    <w:rsid w:val="00E05A4A"/>
    <w:rsid w:val="00E21A9D"/>
    <w:rsid w:val="00E2489B"/>
    <w:rsid w:val="00E3739C"/>
    <w:rsid w:val="00E377E1"/>
    <w:rsid w:val="00E443F8"/>
    <w:rsid w:val="00E44629"/>
    <w:rsid w:val="00E4530C"/>
    <w:rsid w:val="00E51AB3"/>
    <w:rsid w:val="00E52786"/>
    <w:rsid w:val="00E667D0"/>
    <w:rsid w:val="00E676F5"/>
    <w:rsid w:val="00E75325"/>
    <w:rsid w:val="00E75468"/>
    <w:rsid w:val="00E77BC5"/>
    <w:rsid w:val="00E813F5"/>
    <w:rsid w:val="00E83A72"/>
    <w:rsid w:val="00E84577"/>
    <w:rsid w:val="00E86B6A"/>
    <w:rsid w:val="00E8747D"/>
    <w:rsid w:val="00E91268"/>
    <w:rsid w:val="00E92D06"/>
    <w:rsid w:val="00E95575"/>
    <w:rsid w:val="00EA429E"/>
    <w:rsid w:val="00EA4FEF"/>
    <w:rsid w:val="00EB4B79"/>
    <w:rsid w:val="00EB6868"/>
    <w:rsid w:val="00EC7845"/>
    <w:rsid w:val="00EC7BDC"/>
    <w:rsid w:val="00ED1E74"/>
    <w:rsid w:val="00ED59E0"/>
    <w:rsid w:val="00EE027E"/>
    <w:rsid w:val="00EE2CE5"/>
    <w:rsid w:val="00EE3F81"/>
    <w:rsid w:val="00EE4921"/>
    <w:rsid w:val="00EE50B2"/>
    <w:rsid w:val="00EE6B28"/>
    <w:rsid w:val="00EF0E46"/>
    <w:rsid w:val="00EF545B"/>
    <w:rsid w:val="00EF54A6"/>
    <w:rsid w:val="00EF7D7C"/>
    <w:rsid w:val="00F00512"/>
    <w:rsid w:val="00F00643"/>
    <w:rsid w:val="00F00AA9"/>
    <w:rsid w:val="00F03C0B"/>
    <w:rsid w:val="00F03C9F"/>
    <w:rsid w:val="00F05F30"/>
    <w:rsid w:val="00F101E8"/>
    <w:rsid w:val="00F103C2"/>
    <w:rsid w:val="00F164BC"/>
    <w:rsid w:val="00F24ABF"/>
    <w:rsid w:val="00F347E1"/>
    <w:rsid w:val="00F35BF1"/>
    <w:rsid w:val="00F37CF6"/>
    <w:rsid w:val="00F40302"/>
    <w:rsid w:val="00F409BD"/>
    <w:rsid w:val="00F4241D"/>
    <w:rsid w:val="00F42D8C"/>
    <w:rsid w:val="00F45D84"/>
    <w:rsid w:val="00F4729B"/>
    <w:rsid w:val="00F47977"/>
    <w:rsid w:val="00F47D44"/>
    <w:rsid w:val="00F51752"/>
    <w:rsid w:val="00F5604E"/>
    <w:rsid w:val="00F60DB2"/>
    <w:rsid w:val="00F619F2"/>
    <w:rsid w:val="00F77BAE"/>
    <w:rsid w:val="00F82D1D"/>
    <w:rsid w:val="00F90A9C"/>
    <w:rsid w:val="00F90E40"/>
    <w:rsid w:val="00F952A2"/>
    <w:rsid w:val="00F95A5A"/>
    <w:rsid w:val="00F95B06"/>
    <w:rsid w:val="00FA0451"/>
    <w:rsid w:val="00FA0F13"/>
    <w:rsid w:val="00FA1273"/>
    <w:rsid w:val="00FA6587"/>
    <w:rsid w:val="00FA6AF7"/>
    <w:rsid w:val="00FA7278"/>
    <w:rsid w:val="00FB2FAC"/>
    <w:rsid w:val="00FB350C"/>
    <w:rsid w:val="00FB4C79"/>
    <w:rsid w:val="00FB4F7E"/>
    <w:rsid w:val="00FC39A0"/>
    <w:rsid w:val="00FC536B"/>
    <w:rsid w:val="00FC6215"/>
    <w:rsid w:val="00FD07B8"/>
    <w:rsid w:val="00FD163E"/>
    <w:rsid w:val="00FD1FD7"/>
    <w:rsid w:val="00FD2135"/>
    <w:rsid w:val="00FD3789"/>
    <w:rsid w:val="00FE0966"/>
    <w:rsid w:val="00FE25CD"/>
    <w:rsid w:val="00FE27CD"/>
    <w:rsid w:val="00FE6731"/>
    <w:rsid w:val="00FF5DF1"/>
    <w:rsid w:val="00FF735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74AB0"/>
  </w:style>
  <w:style w:type="paragraph" w:styleId="Cabealho">
    <w:name w:val="header"/>
    <w:basedOn w:val="Normal"/>
    <w:link w:val="CabealhoChar"/>
    <w:uiPriority w:val="99"/>
    <w:unhideWhenUsed/>
    <w:rsid w:val="00C74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AB0"/>
  </w:style>
  <w:style w:type="paragraph" w:styleId="Rodap">
    <w:name w:val="footer"/>
    <w:basedOn w:val="Normal"/>
    <w:link w:val="RodapChar"/>
    <w:uiPriority w:val="99"/>
    <w:unhideWhenUsed/>
    <w:rsid w:val="00C74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AB0"/>
  </w:style>
  <w:style w:type="paragraph" w:styleId="Textodebalo">
    <w:name w:val="Balloon Text"/>
    <w:basedOn w:val="Normal"/>
    <w:link w:val="TextodebaloChar"/>
    <w:uiPriority w:val="99"/>
    <w:semiHidden/>
    <w:unhideWhenUsed/>
    <w:rsid w:val="008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E89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4530C"/>
    <w:rPr>
      <w:i/>
      <w:iCs/>
    </w:rPr>
  </w:style>
  <w:style w:type="character" w:customStyle="1" w:styleId="apple-converted-space">
    <w:name w:val="apple-converted-space"/>
    <w:basedOn w:val="Fontepargpadro"/>
    <w:rsid w:val="00E4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74AB0"/>
  </w:style>
  <w:style w:type="paragraph" w:styleId="Cabealho">
    <w:name w:val="header"/>
    <w:basedOn w:val="Normal"/>
    <w:link w:val="CabealhoChar"/>
    <w:uiPriority w:val="99"/>
    <w:unhideWhenUsed/>
    <w:rsid w:val="00C74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AB0"/>
  </w:style>
  <w:style w:type="paragraph" w:styleId="Rodap">
    <w:name w:val="footer"/>
    <w:basedOn w:val="Normal"/>
    <w:link w:val="RodapChar"/>
    <w:uiPriority w:val="99"/>
    <w:unhideWhenUsed/>
    <w:rsid w:val="00C74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AB0"/>
  </w:style>
  <w:style w:type="paragraph" w:styleId="Textodebalo">
    <w:name w:val="Balloon Text"/>
    <w:basedOn w:val="Normal"/>
    <w:link w:val="TextodebaloChar"/>
    <w:uiPriority w:val="99"/>
    <w:semiHidden/>
    <w:unhideWhenUsed/>
    <w:rsid w:val="008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E89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4530C"/>
    <w:rPr>
      <w:i/>
      <w:iCs/>
    </w:rPr>
  </w:style>
  <w:style w:type="character" w:customStyle="1" w:styleId="apple-converted-space">
    <w:name w:val="apple-converted-space"/>
    <w:basedOn w:val="Fontepargpadro"/>
    <w:rsid w:val="00E4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CA3C-6990-4AB7-995C-FA183290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1726</Words>
  <Characters>9324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Neuma Leite de Mesquita</dc:creator>
  <cp:lastModifiedBy>Tereza Neuma Leite de Mesquita</cp:lastModifiedBy>
  <cp:revision>31</cp:revision>
  <cp:lastPrinted>2014-12-17T18:54:00Z</cp:lastPrinted>
  <dcterms:created xsi:type="dcterms:W3CDTF">2014-12-17T20:20:00Z</dcterms:created>
  <dcterms:modified xsi:type="dcterms:W3CDTF">2014-12-18T12:38:00Z</dcterms:modified>
</cp:coreProperties>
</file>