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9" w:rsidRDefault="00911BEC" w:rsidP="006C361F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pt-PT" w:eastAsia="pt-PT"/>
        </w:rPr>
        <w:drawing>
          <wp:inline distT="0" distB="0" distL="0" distR="0">
            <wp:extent cx="2512360" cy="1183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E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825" cy="119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                          </w:t>
      </w:r>
      <w:r w:rsidR="006C361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pt-PT" w:eastAsia="pt-PT"/>
        </w:rPr>
        <w:drawing>
          <wp:inline distT="0" distB="0" distL="0" distR="0">
            <wp:extent cx="2362200" cy="112233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19" w:rsidRDefault="00561919" w:rsidP="00DB70B5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</w:pPr>
    </w:p>
    <w:p w:rsidR="00D7635C" w:rsidRDefault="00D7635C" w:rsidP="00561919">
      <w:pPr>
        <w:shd w:val="clear" w:color="auto" w:fill="FFFFFF"/>
        <w:spacing w:line="240" w:lineRule="auto"/>
        <w:ind w:right="4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sectPr w:rsidR="00D7635C" w:rsidSect="000A37E8">
          <w:type w:val="continuous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561919" w:rsidRDefault="000A47BB" w:rsidP="00D7635C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</w:pP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Sociedade Portuguesa de Estatística (SPE</w:t>
      </w: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) e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Universidade do Algarve</w:t>
      </w:r>
      <w:r w:rsidR="00053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, </w:t>
      </w:r>
      <w:r w:rsidR="00D631F7">
        <w:rPr>
          <w:rFonts w:ascii="Times New Roman" w:hAnsi="Times New Roman" w:cs="Times New Roman"/>
          <w:sz w:val="24"/>
          <w:szCs w:val="24"/>
          <w:lang w:val="pt-PT"/>
        </w:rPr>
        <w:t>Departamento de Matemática da Fac</w:t>
      </w:r>
      <w:r w:rsidR="00623A3C">
        <w:rPr>
          <w:rFonts w:ascii="Times New Roman" w:hAnsi="Times New Roman" w:cs="Times New Roman"/>
          <w:sz w:val="24"/>
          <w:szCs w:val="24"/>
          <w:lang w:val="pt-PT"/>
        </w:rPr>
        <w:t>uldade de Ciências e Tecnologia</w:t>
      </w:r>
      <w:r w:rsidR="00D631F7">
        <w:rPr>
          <w:rFonts w:ascii="Times New Roman" w:hAnsi="Times New Roman" w:cs="Times New Roman"/>
          <w:sz w:val="24"/>
          <w:szCs w:val="24"/>
          <w:lang w:val="pt-PT"/>
        </w:rPr>
        <w:t xml:space="preserve"> e Departamento de Engenharia Civil do Instituto Superior de Engenharia</w:t>
      </w:r>
      <w:r w:rsidR="00053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têm o prazer de organizar o</w:t>
      </w: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XXII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Congresso da SPE (SPE 2015) </w:t>
      </w: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que </w:t>
      </w:r>
      <w:r w:rsidR="00D76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irá decorrer de</w:t>
      </w:r>
      <w:r w:rsidR="00561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</w:t>
      </w:r>
      <w:r w:rsidR="00561919" w:rsidRPr="00BB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7 a 10 de Outubro de 2015</w:t>
      </w:r>
      <w:r w:rsidR="00D7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,</w:t>
      </w:r>
      <w:r w:rsidR="00561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no Centro de Congressos Ria Formosa em Olhão, no </w:t>
      </w:r>
      <w:r w:rsidR="00561919" w:rsidRPr="00BB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Algarve</w:t>
      </w:r>
      <w:r w:rsidR="00561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, sul de Portugal</w:t>
      </w:r>
      <w:r w:rsidR="00561919"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.</w:t>
      </w:r>
    </w:p>
    <w:p w:rsidR="00C56E45" w:rsidRPr="007A3767" w:rsidRDefault="00C56E45" w:rsidP="007A376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</w:pPr>
      <w:r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O Congresso da SPE será antecedido por um minicurso intitulado “Introdução à Estatística Bayesiana Computacional” assegurado pelos Professores </w:t>
      </w:r>
      <w:r w:rsidR="00907DD5"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Maria </w:t>
      </w:r>
      <w:r w:rsidR="0067061A"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Antónia </w:t>
      </w:r>
      <w:r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Turkman e Carlos Daniel Paulino</w:t>
      </w:r>
      <w:r w:rsidR="0067061A"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,</w:t>
      </w:r>
      <w:r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da Universidade de Lisboa. </w:t>
      </w:r>
    </w:p>
    <w:p w:rsidR="00C56E45" w:rsidRPr="007A3767" w:rsidRDefault="0067061A" w:rsidP="007A376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</w:pPr>
      <w:r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O programa científico do C</w:t>
      </w:r>
      <w:r w:rsidR="00C56E45" w:rsidRPr="007A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ongresso será composto por sessões temáticas organizadas, comunicações livres (orais ou posters) e por quatro sessões plenárias proferidas pelos conferencistas convidados:</w:t>
      </w:r>
    </w:p>
    <w:p w:rsidR="00C56E45" w:rsidRPr="003C1DD2" w:rsidRDefault="00C56E45" w:rsidP="00762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D2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="00C55DB5">
        <w:rPr>
          <w:rFonts w:ascii="Times New Roman" w:hAnsi="Times New Roman" w:cs="Times New Roman"/>
          <w:sz w:val="24"/>
          <w:szCs w:val="24"/>
          <w:lang w:val="en-US"/>
        </w:rPr>
        <w:t xml:space="preserve"> W. Taylor, University of Oxford</w:t>
      </w:r>
      <w:r w:rsidR="0076247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56E45" w:rsidRDefault="00C56E45" w:rsidP="00762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D7635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E2D27">
        <w:rPr>
          <w:rFonts w:ascii="Times New Roman" w:hAnsi="Times New Roman" w:cs="Times New Roman"/>
          <w:sz w:val="24"/>
          <w:szCs w:val="24"/>
          <w:lang w:val="pt-PT"/>
        </w:rPr>
        <w:t>Luzia Gonçalves</w:t>
      </w:r>
      <w:r w:rsidR="00C55DB5">
        <w:rPr>
          <w:rFonts w:ascii="Times New Roman" w:hAnsi="Times New Roman" w:cs="Times New Roman"/>
          <w:sz w:val="24"/>
          <w:szCs w:val="24"/>
          <w:lang w:val="pt-PT"/>
        </w:rPr>
        <w:t>, Universidade Nova de Lisboa</w:t>
      </w:r>
      <w:r w:rsidR="0076247A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C56E45" w:rsidRDefault="00C55DB5" w:rsidP="00762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Manuel Scotto, Universidade de Aveiro</w:t>
      </w:r>
      <w:r w:rsidR="0076247A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C56E45" w:rsidRPr="003C1DD2" w:rsidRDefault="00C56E45" w:rsidP="00762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DD2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Pr="003C1DD2">
        <w:rPr>
          <w:rFonts w:ascii="Times New Roman" w:hAnsi="Times New Roman" w:cs="Times New Roman"/>
          <w:sz w:val="24"/>
          <w:szCs w:val="24"/>
          <w:lang w:val="en-US"/>
        </w:rPr>
        <w:t>Mül</w:t>
      </w:r>
      <w:r w:rsidR="00C55DB5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="00C55DB5">
        <w:rPr>
          <w:rFonts w:ascii="Times New Roman" w:hAnsi="Times New Roman" w:cs="Times New Roman"/>
          <w:sz w:val="24"/>
          <w:szCs w:val="24"/>
          <w:lang w:val="en-US"/>
        </w:rPr>
        <w:t>, University of Texas at Austin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3336" w:rsidRDefault="0076247A" w:rsidP="00DB70B5">
      <w:pPr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Os</w:t>
      </w:r>
      <w:bookmarkStart w:id="0" w:name="_GoBack"/>
      <w:bookmarkEnd w:id="0"/>
      <w:r w:rsidR="00823336" w:rsidRPr="00823336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congressistas e seus acompanhantes registados são convidados a participar no Programa Social do Congresso, o qual irá incluir Porto de Honra, Passeio e Jantar do Congresso.</w:t>
      </w:r>
    </w:p>
    <w:p w:rsidR="00F923F5" w:rsidRDefault="00823336" w:rsidP="00561919">
      <w:pPr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Em harmonia com </w:t>
      </w:r>
      <w:r w:rsidR="00F923F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um clima ameno e </w:t>
      </w:r>
      <w:r w:rsidR="00F923F5" w:rsidRPr="008A2D26">
        <w:rPr>
          <w:rFonts w:ascii="Times New Roman" w:hAnsi="Times New Roman" w:cs="Times New Roman"/>
          <w:bCs/>
          <w:sz w:val="24"/>
          <w:szCs w:val="24"/>
          <w:lang w:val="pt-PT"/>
        </w:rPr>
        <w:t>muito sol, no Algarve encontra uma diversidade de maravilhas naturais. Desde as praias de excelente qualidade, com areais a perder de vista até às falésias esplendorosas, à serra algarvia onde as tradições se mantêm.</w:t>
      </w:r>
      <w:r w:rsidR="00F923F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F923F5" w:rsidRDefault="00F923F5" w:rsidP="0056191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A2D26">
        <w:rPr>
          <w:rFonts w:ascii="Times New Roman" w:hAnsi="Times New Roman" w:cs="Times New Roman"/>
          <w:sz w:val="24"/>
          <w:szCs w:val="24"/>
          <w:lang w:val="pt-PT"/>
        </w:rPr>
        <w:t>Para uns dias de intenso convívio estatístico é com enorme entusiasmo que convidamos todos a participarem no XXII Congresso da SPE a realizar no Algarve onde, para “além do mistério do mar e do milagre do sol”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8A2D26">
        <w:rPr>
          <w:rFonts w:ascii="Times New Roman" w:hAnsi="Times New Roman" w:cs="Times New Roman"/>
          <w:sz w:val="24"/>
          <w:szCs w:val="24"/>
          <w:lang w:val="pt-PT"/>
        </w:rPr>
        <w:t>(Miguel Torga), se “</w:t>
      </w:r>
      <w:r w:rsidR="0067061A">
        <w:rPr>
          <w:rFonts w:ascii="Times New Roman" w:hAnsi="Times New Roman" w:cs="Times New Roman"/>
          <w:sz w:val="24"/>
          <w:szCs w:val="24"/>
          <w:lang w:val="pt-PT"/>
        </w:rPr>
        <w:t>vê</w:t>
      </w:r>
      <w:r w:rsidRPr="008A2D26">
        <w:rPr>
          <w:rFonts w:ascii="Times New Roman" w:hAnsi="Times New Roman" w:cs="Times New Roman"/>
          <w:sz w:val="24"/>
          <w:szCs w:val="24"/>
          <w:lang w:val="pt-PT"/>
        </w:rPr>
        <w:t>em as estrelas enormes reluzindo através das amendoeiras” (Raúl Brandão).</w:t>
      </w:r>
    </w:p>
    <w:p w:rsidR="000A47BB" w:rsidRPr="000A47BB" w:rsidRDefault="000A47BB" w:rsidP="00DB70B5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212121"/>
          <w:sz w:val="23"/>
          <w:szCs w:val="23"/>
          <w:lang w:val="pt-P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Mais informações em: </w:t>
      </w:r>
      <w:hyperlink r:id="rId9" w:history="1">
        <w:r w:rsidRPr="007714C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pt-PT"/>
          </w:rPr>
          <w:t>http://spe2015.mozello.com</w:t>
        </w:r>
      </w:hyperlink>
      <w:r w:rsidRPr="000A47BB">
        <w:rPr>
          <w:rFonts w:ascii="Times New Roman" w:eastAsia="Times New Roman" w:hAnsi="Times New Roman" w:cs="Times New Roman"/>
          <w:bCs/>
          <w:color w:val="212121"/>
          <w:sz w:val="23"/>
          <w:szCs w:val="23"/>
          <w:lang w:val="pt-PT"/>
        </w:rPr>
        <w:t>​</w:t>
      </w:r>
    </w:p>
    <w:p w:rsidR="0067061A" w:rsidRDefault="000A47BB" w:rsidP="00DB70B5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212121"/>
          <w:sz w:val="23"/>
          <w:szCs w:val="23"/>
          <w:lang w:val="pt-PT"/>
        </w:rPr>
      </w:pP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Datas importantes:</w:t>
      </w:r>
    </w:p>
    <w:p w:rsidR="000A47BB" w:rsidRPr="000A47BB" w:rsidRDefault="0067061A" w:rsidP="00DB70B5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212121"/>
          <w:sz w:val="23"/>
          <w:szCs w:val="23"/>
          <w:lang w:val="pt-PT"/>
        </w:rPr>
      </w:pPr>
      <w:r>
        <w:rPr>
          <w:rFonts w:ascii="Times New Roman" w:eastAsia="Times New Roman" w:hAnsi="Times New Roman" w:cs="Times New Roman"/>
          <w:bCs/>
          <w:color w:val="212121"/>
          <w:sz w:val="23"/>
          <w:szCs w:val="23"/>
          <w:lang w:val="pt-PT"/>
        </w:rPr>
        <w:t>-</w:t>
      </w:r>
      <w:r w:rsidR="000A47BB"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 Data limite para envio dos trabalhos: </w:t>
      </w:r>
      <w:r w:rsidR="000A47BB" w:rsidRPr="0056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15 de Junho</w:t>
      </w:r>
      <w:r w:rsidR="000A47BB"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;</w:t>
      </w:r>
    </w:p>
    <w:p w:rsidR="000A47BB" w:rsidRPr="000A47BB" w:rsidRDefault="000A47BB" w:rsidP="00DB70B5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bCs/>
          <w:color w:val="212121"/>
          <w:sz w:val="23"/>
          <w:szCs w:val="23"/>
          <w:lang w:val="pt-PT"/>
        </w:rPr>
      </w:pP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- Notificação da decisão da Comissão Científica: </w:t>
      </w:r>
      <w:r w:rsidRPr="0056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7 de Julho</w:t>
      </w: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;</w:t>
      </w:r>
    </w:p>
    <w:p w:rsidR="000A47BB" w:rsidRPr="000A47BB" w:rsidRDefault="000A47BB" w:rsidP="00DB70B5">
      <w:pPr>
        <w:shd w:val="clear" w:color="auto" w:fill="FFFFFF"/>
        <w:spacing w:line="240" w:lineRule="auto"/>
        <w:ind w:right="4"/>
        <w:jc w:val="both"/>
        <w:rPr>
          <w:rFonts w:ascii="Times New Roman" w:hAnsi="Times New Roman" w:cs="Times New Roman"/>
          <w:lang w:val="pt-PT"/>
        </w:rPr>
      </w:pPr>
      <w:r w:rsidRPr="000A4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 xml:space="preserve">- Inscrição a custo reduzido: </w:t>
      </w:r>
      <w:r w:rsidRPr="0056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31 de Julho</w:t>
      </w:r>
      <w:r w:rsidR="00911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/>
        </w:rPr>
        <w:t>.</w:t>
      </w:r>
    </w:p>
    <w:sectPr w:rsidR="000A47BB" w:rsidRPr="000A47BB" w:rsidSect="0056191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F8" w:rsidRDefault="005F2EF8" w:rsidP="00561919">
      <w:pPr>
        <w:spacing w:after="0" w:line="240" w:lineRule="auto"/>
      </w:pPr>
      <w:r>
        <w:separator/>
      </w:r>
    </w:p>
  </w:endnote>
  <w:endnote w:type="continuationSeparator" w:id="0">
    <w:p w:rsidR="005F2EF8" w:rsidRDefault="005F2EF8" w:rsidP="0056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F8" w:rsidRDefault="005F2EF8" w:rsidP="00561919">
      <w:pPr>
        <w:spacing w:after="0" w:line="240" w:lineRule="auto"/>
      </w:pPr>
      <w:r>
        <w:separator/>
      </w:r>
    </w:p>
  </w:footnote>
  <w:footnote w:type="continuationSeparator" w:id="0">
    <w:p w:rsidR="005F2EF8" w:rsidRDefault="005F2EF8" w:rsidP="0056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7BB"/>
    <w:rsid w:val="000539E1"/>
    <w:rsid w:val="000A37E8"/>
    <w:rsid w:val="000A47BB"/>
    <w:rsid w:val="002834F9"/>
    <w:rsid w:val="002D6E92"/>
    <w:rsid w:val="00403272"/>
    <w:rsid w:val="004F3A04"/>
    <w:rsid w:val="00561919"/>
    <w:rsid w:val="00563669"/>
    <w:rsid w:val="005F2EF8"/>
    <w:rsid w:val="00623A3C"/>
    <w:rsid w:val="0067061A"/>
    <w:rsid w:val="006C361F"/>
    <w:rsid w:val="0076247A"/>
    <w:rsid w:val="007A3767"/>
    <w:rsid w:val="007C2592"/>
    <w:rsid w:val="00823336"/>
    <w:rsid w:val="008E07D6"/>
    <w:rsid w:val="00907DD5"/>
    <w:rsid w:val="00911BEC"/>
    <w:rsid w:val="0097451D"/>
    <w:rsid w:val="00A05385"/>
    <w:rsid w:val="00A71A04"/>
    <w:rsid w:val="00A90F03"/>
    <w:rsid w:val="00AB4B3E"/>
    <w:rsid w:val="00AE2D27"/>
    <w:rsid w:val="00B541E9"/>
    <w:rsid w:val="00BB4158"/>
    <w:rsid w:val="00C55DB5"/>
    <w:rsid w:val="00C56E45"/>
    <w:rsid w:val="00D433F9"/>
    <w:rsid w:val="00D60F07"/>
    <w:rsid w:val="00D631F7"/>
    <w:rsid w:val="00D7635C"/>
    <w:rsid w:val="00DB70B5"/>
    <w:rsid w:val="00DC0816"/>
    <w:rsid w:val="00DF61AE"/>
    <w:rsid w:val="00E2724A"/>
    <w:rsid w:val="00EB6938"/>
    <w:rsid w:val="00F15111"/>
    <w:rsid w:val="00F9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16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47B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724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919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56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919"/>
    <w:rPr>
      <w:lang w:val="en-GB"/>
    </w:rPr>
  </w:style>
  <w:style w:type="paragraph" w:customStyle="1" w:styleId="CorpoA">
    <w:name w:val="Corpo A"/>
    <w:rsid w:val="00C56E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3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654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6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1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2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90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03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0547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9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80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83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94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8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724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534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3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523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004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3506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88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4924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516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942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387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690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186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493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91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70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51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1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0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31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9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9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847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18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05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8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53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93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113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62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208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0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850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94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9579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7409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3494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719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285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3814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744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e2015.moz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2E98-A292-46A8-8DB3-0803C11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Cordeiro</dc:creator>
  <cp:keywords/>
  <dc:description/>
  <cp:lastModifiedBy>CRibeiro</cp:lastModifiedBy>
  <cp:revision>18</cp:revision>
  <dcterms:created xsi:type="dcterms:W3CDTF">2015-03-12T11:38:00Z</dcterms:created>
  <dcterms:modified xsi:type="dcterms:W3CDTF">2015-03-12T19:00:00Z</dcterms:modified>
</cp:coreProperties>
</file>