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19" w:rsidRDefault="00356919" w:rsidP="00356919">
      <w:pPr>
        <w:shd w:val="clear" w:color="auto" w:fill="FFFFFF"/>
        <w:spacing w:after="0" w:line="330" w:lineRule="atLeast"/>
        <w:textAlignment w:val="baseline"/>
        <w:rPr>
          <w:rFonts w:eastAsia="Times New Roman" w:cs="Times New Roman"/>
          <w:b/>
          <w:color w:val="F4750C"/>
          <w:sz w:val="28"/>
          <w:szCs w:val="24"/>
          <w:lang w:eastAsia="pt-BR"/>
        </w:rPr>
      </w:pPr>
      <w:r w:rsidRPr="00356919">
        <w:rPr>
          <w:rFonts w:eastAsia="Times New Roman" w:cs="Times New Roman"/>
          <w:b/>
          <w:color w:val="F4750C"/>
          <w:sz w:val="28"/>
          <w:szCs w:val="24"/>
          <w:lang w:eastAsia="pt-BR"/>
        </w:rPr>
        <w:t xml:space="preserve">Geofusion, sua Escolha Inteligente. </w:t>
      </w:r>
    </w:p>
    <w:p w:rsidR="00356919" w:rsidRPr="00356919" w:rsidRDefault="00356919" w:rsidP="00356919">
      <w:pPr>
        <w:spacing w:before="100" w:beforeAutospacing="1" w:after="100" w:afterAutospacing="1" w:line="240" w:lineRule="auto"/>
        <w:jc w:val="both"/>
        <w:rPr>
          <w:rFonts w:eastAsia="Times New Roman" w:cs="Times New Roman"/>
          <w:szCs w:val="24"/>
          <w:lang w:eastAsia="pt-BR"/>
        </w:rPr>
      </w:pPr>
      <w:r w:rsidRPr="00356919">
        <w:rPr>
          <w:rFonts w:eastAsia="Times New Roman" w:cs="Times New Roman"/>
          <w:szCs w:val="24"/>
          <w:lang w:eastAsia="pt-BR"/>
        </w:rPr>
        <w:t xml:space="preserve">Você já imaginou o que as empresas levam em consideração quando buscam novas oportunidades de negócios? Seja criando novos territórios de distribuição, abrindo centenas de novas unidades ou investindo em ações para atrair mais clientes, as maiores marcas do Brasil crescem utilizando soluções desenvolvidas pela Geofusion. </w:t>
      </w:r>
    </w:p>
    <w:p w:rsidR="00356919" w:rsidRPr="00356919" w:rsidRDefault="00356919" w:rsidP="00356919">
      <w:pPr>
        <w:spacing w:before="100" w:beforeAutospacing="1" w:after="100" w:afterAutospacing="1" w:line="240" w:lineRule="auto"/>
        <w:jc w:val="both"/>
        <w:rPr>
          <w:rFonts w:eastAsia="Times New Roman" w:cs="Times New Roman"/>
          <w:szCs w:val="24"/>
          <w:lang w:eastAsia="pt-BR"/>
        </w:rPr>
      </w:pPr>
      <w:r w:rsidRPr="00356919">
        <w:rPr>
          <w:rFonts w:eastAsia="Times New Roman" w:cs="Times New Roman"/>
          <w:szCs w:val="24"/>
          <w:lang w:eastAsia="pt-BR"/>
        </w:rPr>
        <w:t xml:space="preserve">Somos uma empresa líder no desenvolvimento de soluções de Location Analytics, pioneira em Cloud Computing. Investidos pela Intel Capital e DGF, desenvolvemos soluções para revolucionar a maneira como as empresas tomam decisões de alto impacto. </w:t>
      </w:r>
    </w:p>
    <w:p w:rsidR="00356919" w:rsidRPr="00356919" w:rsidRDefault="00356919" w:rsidP="00356919">
      <w:pPr>
        <w:spacing w:before="100" w:beforeAutospacing="1" w:after="100" w:afterAutospacing="1" w:line="240" w:lineRule="auto"/>
        <w:jc w:val="both"/>
        <w:rPr>
          <w:rFonts w:eastAsia="Times New Roman" w:cs="Times New Roman"/>
          <w:szCs w:val="24"/>
          <w:lang w:eastAsia="pt-BR"/>
        </w:rPr>
      </w:pPr>
      <w:r w:rsidRPr="00356919">
        <w:rPr>
          <w:rFonts w:eastAsia="Times New Roman" w:cs="Times New Roman"/>
          <w:szCs w:val="24"/>
          <w:lang w:eastAsia="pt-BR"/>
        </w:rPr>
        <w:t xml:space="preserve">Movidos por uma Atitude Inovadora, não desistimos até encontrar o Fator Uau! Isto significa que perseveramos o tempo todo para construir novas realidades cada vez mais inclusivas, o que chamamos de Bom para Todos. Por isso, um de nossos valores é a Paixão pela Segunda-feira. </w:t>
      </w:r>
    </w:p>
    <w:p w:rsidR="00356919" w:rsidRPr="00356919" w:rsidRDefault="00356919" w:rsidP="00356919">
      <w:pPr>
        <w:spacing w:before="100" w:beforeAutospacing="1" w:after="100" w:afterAutospacing="1" w:line="240" w:lineRule="auto"/>
        <w:jc w:val="both"/>
        <w:rPr>
          <w:rFonts w:eastAsia="Times New Roman" w:cs="Times New Roman"/>
          <w:szCs w:val="24"/>
          <w:lang w:eastAsia="pt-BR"/>
        </w:rPr>
      </w:pPr>
      <w:r w:rsidRPr="00356919">
        <w:rPr>
          <w:rFonts w:eastAsia="Times New Roman" w:cs="Times New Roman"/>
          <w:szCs w:val="24"/>
          <w:lang w:eastAsia="pt-BR"/>
        </w:rPr>
        <w:t xml:space="preserve">Temos orgulho de nosso ambiente livre de preconceitos, que reconhece a força da diversidade de experiências, histórias de vida e jeitos de ser. Sabemos que ambientes assim dão impulso às soluções inovadoras que desenvolvemos, a começar pela inovação na forma como respeitamos uns aos outros. </w:t>
      </w:r>
    </w:p>
    <w:p w:rsidR="00356919" w:rsidRPr="00356919" w:rsidRDefault="00356919" w:rsidP="00356919">
      <w:pPr>
        <w:spacing w:before="100" w:beforeAutospacing="1" w:after="100" w:afterAutospacing="1" w:line="240" w:lineRule="auto"/>
        <w:jc w:val="both"/>
        <w:rPr>
          <w:rFonts w:eastAsia="Times New Roman" w:cs="Times New Roman"/>
          <w:szCs w:val="24"/>
          <w:lang w:eastAsia="pt-BR"/>
        </w:rPr>
      </w:pPr>
      <w:r w:rsidRPr="00356919">
        <w:rPr>
          <w:rFonts w:eastAsia="Times New Roman" w:cs="Times New Roman"/>
          <w:szCs w:val="24"/>
          <w:lang w:eastAsia="pt-BR"/>
        </w:rPr>
        <w:t xml:space="preserve">Este é um momento incrível para se juntar à Geofusion, estamos acelerando rumo à uma meta ambiciosa e precisamos de gente muito boa para nos ajudar a ultrapassá-la. </w:t>
      </w:r>
    </w:p>
    <w:p w:rsidR="00356919" w:rsidRPr="00356919" w:rsidRDefault="00356919" w:rsidP="00356919">
      <w:pPr>
        <w:spacing w:after="0" w:line="240" w:lineRule="auto"/>
        <w:jc w:val="both"/>
        <w:rPr>
          <w:rFonts w:eastAsia="Times New Roman" w:cs="Times New Roman"/>
          <w:szCs w:val="24"/>
          <w:lang w:eastAsia="pt-BR"/>
        </w:rPr>
      </w:pPr>
      <w:r w:rsidRPr="00356919">
        <w:rPr>
          <w:rFonts w:eastAsia="Times New Roman" w:cs="Times New Roman"/>
          <w:szCs w:val="24"/>
          <w:lang w:eastAsia="pt-BR"/>
        </w:rPr>
        <w:t xml:space="preserve">#FatorUau #PaixãoPelaSegunda-Feira #AtitudeInovadora #BomParaTodos #EscolhaInteligente </w:t>
      </w:r>
    </w:p>
    <w:p w:rsidR="00356919" w:rsidRPr="00356919" w:rsidRDefault="00356919" w:rsidP="00356919">
      <w:pPr>
        <w:spacing w:before="100" w:beforeAutospacing="1" w:after="100" w:afterAutospacing="1" w:line="240" w:lineRule="auto"/>
        <w:rPr>
          <w:rFonts w:eastAsia="Times New Roman" w:cs="Times New Roman"/>
          <w:szCs w:val="24"/>
          <w:lang w:eastAsia="pt-BR"/>
        </w:rPr>
      </w:pPr>
      <w:r w:rsidRPr="00356919">
        <w:rPr>
          <w:rFonts w:eastAsia="Times New Roman" w:cs="Times New Roman"/>
          <w:b/>
          <w:bCs/>
          <w:szCs w:val="24"/>
          <w:lang w:eastAsia="pt-BR"/>
        </w:rPr>
        <w:t>www.geofusion.com.br </w:t>
      </w:r>
      <w:r w:rsidRPr="00356919">
        <w:rPr>
          <w:rFonts w:eastAsia="Times New Roman" w:cs="Times New Roman"/>
          <w:szCs w:val="24"/>
          <w:lang w:eastAsia="pt-BR"/>
        </w:rPr>
        <w:br/>
      </w:r>
      <w:r w:rsidRPr="00356919">
        <w:rPr>
          <w:rFonts w:eastAsia="Times New Roman" w:cs="Times New Roman"/>
          <w:b/>
          <w:bCs/>
          <w:szCs w:val="24"/>
          <w:lang w:eastAsia="pt-BR"/>
        </w:rPr>
        <w:t>http://blog.geofusion.com.br</w:t>
      </w:r>
    </w:p>
    <w:p w:rsidR="00356919" w:rsidRPr="00356919" w:rsidRDefault="00356919" w:rsidP="00356919">
      <w:pPr>
        <w:shd w:val="clear" w:color="auto" w:fill="FFFFFF"/>
        <w:spacing w:after="0" w:line="330" w:lineRule="atLeast"/>
        <w:textAlignment w:val="baseline"/>
        <w:rPr>
          <w:rFonts w:eastAsia="Times New Roman" w:cs="Times New Roman"/>
          <w:sz w:val="21"/>
          <w:szCs w:val="21"/>
          <w:lang w:eastAsia="pt-BR"/>
        </w:rPr>
      </w:pPr>
      <w:r w:rsidRPr="00356919">
        <w:rPr>
          <w:rFonts w:eastAsia="Times New Roman" w:cs="Times New Roman"/>
          <w:sz w:val="21"/>
          <w:szCs w:val="21"/>
          <w:lang w:eastAsia="pt-BR"/>
        </w:rPr>
        <w:t>Que tal fazer parte desta equipe?  </w:t>
      </w:r>
    </w:p>
    <w:p w:rsidR="00356919" w:rsidRPr="00356919" w:rsidRDefault="00356919" w:rsidP="00356919">
      <w:pPr>
        <w:shd w:val="clear" w:color="auto" w:fill="FFFFFF"/>
        <w:spacing w:after="0" w:line="330" w:lineRule="atLeast"/>
        <w:textAlignment w:val="baseline"/>
        <w:rPr>
          <w:rFonts w:eastAsia="Times New Roman" w:cs="Times New Roman"/>
          <w:b/>
          <w:color w:val="FFC000"/>
          <w:sz w:val="28"/>
          <w:szCs w:val="24"/>
          <w:lang w:eastAsia="pt-BR"/>
        </w:rPr>
      </w:pPr>
      <w:r w:rsidRPr="00356919">
        <w:rPr>
          <w:rFonts w:eastAsia="Times New Roman" w:cs="Times New Roman"/>
          <w:b/>
          <w:color w:val="FFC000"/>
          <w:sz w:val="28"/>
          <w:szCs w:val="24"/>
          <w:lang w:eastAsia="pt-BR"/>
        </w:rPr>
        <w:t> </w:t>
      </w:r>
    </w:p>
    <w:p w:rsidR="00356919" w:rsidRPr="00356919" w:rsidRDefault="00356919" w:rsidP="00356919">
      <w:pPr>
        <w:shd w:val="clear" w:color="auto" w:fill="FFFFFF"/>
        <w:spacing w:after="0" w:line="330" w:lineRule="atLeast"/>
        <w:textAlignment w:val="baseline"/>
        <w:rPr>
          <w:rFonts w:eastAsia="Times New Roman" w:cs="Times New Roman"/>
          <w:b/>
          <w:color w:val="F4750C"/>
          <w:sz w:val="28"/>
          <w:szCs w:val="24"/>
          <w:lang w:eastAsia="pt-BR"/>
        </w:rPr>
      </w:pPr>
      <w:r w:rsidRPr="00356919">
        <w:rPr>
          <w:rFonts w:eastAsia="Times New Roman" w:cs="Times New Roman"/>
          <w:b/>
          <w:color w:val="F4750C"/>
          <w:sz w:val="28"/>
          <w:szCs w:val="24"/>
          <w:lang w:eastAsia="pt-BR"/>
        </w:rPr>
        <w:t>Descrição da Vaga</w:t>
      </w:r>
    </w:p>
    <w:p w:rsidR="00356919" w:rsidRPr="00356919" w:rsidRDefault="00356919" w:rsidP="00356919">
      <w:pPr>
        <w:shd w:val="clear" w:color="auto" w:fill="FFFFFF"/>
        <w:spacing w:after="0" w:line="330" w:lineRule="atLeast"/>
        <w:textAlignment w:val="baseline"/>
        <w:rPr>
          <w:rFonts w:eastAsia="Times New Roman" w:cs="Times New Roman"/>
          <w:b/>
          <w:color w:val="F4750C"/>
          <w:sz w:val="28"/>
          <w:szCs w:val="24"/>
          <w:lang w:eastAsia="pt-BR"/>
        </w:rPr>
      </w:pPr>
      <w:r w:rsidRPr="00356919">
        <w:rPr>
          <w:rFonts w:eastAsia="Times New Roman" w:cs="Times New Roman"/>
          <w:b/>
          <w:color w:val="F4750C"/>
          <w:sz w:val="28"/>
          <w:szCs w:val="24"/>
          <w:lang w:eastAsia="pt-BR"/>
        </w:rPr>
        <w:t> </w:t>
      </w:r>
    </w:p>
    <w:p w:rsidR="00356919" w:rsidRPr="00356919" w:rsidRDefault="00356919" w:rsidP="00356919">
      <w:pPr>
        <w:numPr>
          <w:ilvl w:val="0"/>
          <w:numId w:val="1"/>
        </w:numPr>
        <w:spacing w:after="0" w:line="330" w:lineRule="atLeast"/>
        <w:ind w:left="225"/>
        <w:textAlignment w:val="baseline"/>
        <w:rPr>
          <w:rFonts w:eastAsia="Times New Roman" w:cs="Times New Roman"/>
          <w:sz w:val="21"/>
          <w:szCs w:val="21"/>
          <w:lang w:eastAsia="pt-BR"/>
        </w:rPr>
      </w:pPr>
      <w:r w:rsidRPr="00356919">
        <w:rPr>
          <w:rFonts w:eastAsia="Times New Roman" w:cs="Times New Roman"/>
          <w:sz w:val="21"/>
          <w:szCs w:val="21"/>
          <w:lang w:eastAsia="pt-BR"/>
        </w:rPr>
        <w:t>Os profissionais serão responsáveis por promover a ciência de dados na empresa e comunicar insights a partir de análises complexas de uma forma clara para não-especialistas. </w:t>
      </w:r>
    </w:p>
    <w:p w:rsidR="00356919" w:rsidRPr="00356919" w:rsidRDefault="00356919" w:rsidP="00356919">
      <w:pPr>
        <w:numPr>
          <w:ilvl w:val="0"/>
          <w:numId w:val="1"/>
        </w:numPr>
        <w:spacing w:after="0" w:line="330" w:lineRule="atLeast"/>
        <w:ind w:left="225"/>
        <w:textAlignment w:val="baseline"/>
        <w:rPr>
          <w:rFonts w:eastAsia="Times New Roman" w:cs="Times New Roman"/>
          <w:sz w:val="21"/>
          <w:szCs w:val="21"/>
          <w:lang w:eastAsia="pt-BR"/>
        </w:rPr>
      </w:pPr>
      <w:r w:rsidRPr="00356919">
        <w:rPr>
          <w:rFonts w:eastAsia="Times New Roman" w:cs="Times New Roman"/>
          <w:sz w:val="21"/>
          <w:szCs w:val="21"/>
          <w:lang w:eastAsia="pt-BR"/>
        </w:rPr>
        <w:t>Têm como objetivo desenvolver e evoluir algoritmos de predição e prescrição e aplicar business e location analytics - descritivas, preditivas e prescritivas - nos produtos Geofusion, para facilitar e resolver os processos e necessidades de nossos clientes. </w:t>
      </w:r>
    </w:p>
    <w:p w:rsidR="00356919" w:rsidRPr="00356919" w:rsidRDefault="00356919" w:rsidP="00356919">
      <w:pPr>
        <w:numPr>
          <w:ilvl w:val="0"/>
          <w:numId w:val="1"/>
        </w:numPr>
        <w:spacing w:after="0" w:line="330" w:lineRule="atLeast"/>
        <w:ind w:left="225"/>
        <w:textAlignment w:val="baseline"/>
        <w:rPr>
          <w:rFonts w:eastAsia="Times New Roman" w:cs="Times New Roman"/>
          <w:sz w:val="21"/>
          <w:szCs w:val="21"/>
          <w:lang w:eastAsia="pt-BR"/>
        </w:rPr>
      </w:pPr>
      <w:r w:rsidRPr="00356919">
        <w:rPr>
          <w:rFonts w:eastAsia="Times New Roman" w:cs="Times New Roman"/>
          <w:sz w:val="21"/>
          <w:szCs w:val="21"/>
          <w:lang w:eastAsia="pt-BR"/>
        </w:rPr>
        <w:t> Participam ativamente de todo o ciclo de desenvolvimento dos produtos. </w:t>
      </w:r>
    </w:p>
    <w:p w:rsidR="00356919" w:rsidRPr="00356919" w:rsidRDefault="00356919" w:rsidP="00356919">
      <w:pPr>
        <w:numPr>
          <w:ilvl w:val="0"/>
          <w:numId w:val="1"/>
        </w:numPr>
        <w:spacing w:after="0" w:line="330" w:lineRule="atLeast"/>
        <w:ind w:left="225"/>
        <w:textAlignment w:val="baseline"/>
        <w:rPr>
          <w:rFonts w:eastAsia="Times New Roman" w:cs="Times New Roman"/>
          <w:sz w:val="21"/>
          <w:szCs w:val="21"/>
          <w:lang w:eastAsia="pt-BR"/>
        </w:rPr>
      </w:pPr>
      <w:r w:rsidRPr="00356919">
        <w:rPr>
          <w:rFonts w:eastAsia="Times New Roman" w:cs="Times New Roman"/>
          <w:sz w:val="21"/>
          <w:szCs w:val="21"/>
          <w:lang w:eastAsia="pt-BR"/>
        </w:rPr>
        <w:t> Os profissionais se reportarão diretamente à gerencia da área de Analytics, responsável por toda a produção de dados, informações e análises quantitativas desenvolvidas pela Geofusion. </w:t>
      </w:r>
    </w:p>
    <w:p w:rsidR="00356919" w:rsidRPr="00904DCD" w:rsidRDefault="00356919">
      <w:pPr>
        <w:rPr>
          <w:sz w:val="24"/>
        </w:rPr>
      </w:pPr>
    </w:p>
    <w:p w:rsidR="00904DCD" w:rsidRPr="00904DCD" w:rsidRDefault="00356919">
      <w:pPr>
        <w:rPr>
          <w:sz w:val="24"/>
        </w:rPr>
      </w:pPr>
      <w:r w:rsidRPr="00904DCD">
        <w:rPr>
          <w:sz w:val="24"/>
        </w:rPr>
        <w:t xml:space="preserve">Interessados devem enviar currículo </w:t>
      </w:r>
      <w:r w:rsidR="00904DCD" w:rsidRPr="00904DCD">
        <w:rPr>
          <w:sz w:val="24"/>
        </w:rPr>
        <w:t>para:</w:t>
      </w:r>
      <w:r w:rsidRPr="00904DCD">
        <w:rPr>
          <w:sz w:val="24"/>
        </w:rPr>
        <w:t xml:space="preserve"> </w:t>
      </w:r>
      <w:hyperlink r:id="rId7" w:history="1">
        <w:r w:rsidRPr="00904DCD">
          <w:rPr>
            <w:rStyle w:val="Hyperlink"/>
            <w:sz w:val="24"/>
          </w:rPr>
          <w:t>paula.moraes@geofusion.com.br</w:t>
        </w:r>
      </w:hyperlink>
      <w:r w:rsidRPr="00904DCD">
        <w:rPr>
          <w:sz w:val="24"/>
        </w:rPr>
        <w:t xml:space="preserve">  ou ligar para 3905-6800, falar com a Paula Moraes da área de Recursos Humanos.</w:t>
      </w:r>
      <w:r w:rsidR="00904DCD" w:rsidRPr="00904DCD">
        <w:rPr>
          <w:sz w:val="24"/>
        </w:rPr>
        <w:t xml:space="preserve"> </w:t>
      </w:r>
    </w:p>
    <w:p w:rsidR="00356919" w:rsidRPr="00904DCD" w:rsidRDefault="00904DCD">
      <w:pPr>
        <w:rPr>
          <w:b/>
          <w:sz w:val="32"/>
        </w:rPr>
      </w:pPr>
      <w:bookmarkStart w:id="0" w:name="_GoBack"/>
      <w:bookmarkEnd w:id="0"/>
      <w:r w:rsidRPr="00904DCD">
        <w:rPr>
          <w:b/>
          <w:sz w:val="32"/>
        </w:rPr>
        <w:t>Enviar currículo até 30/09/2016</w:t>
      </w:r>
      <w:r>
        <w:rPr>
          <w:b/>
          <w:sz w:val="32"/>
        </w:rPr>
        <w:t>.</w:t>
      </w:r>
    </w:p>
    <w:p w:rsidR="00356919" w:rsidRDefault="00356919"/>
    <w:sectPr w:rsidR="00356919" w:rsidSect="00356919">
      <w:head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5F" w:rsidRDefault="0050115F" w:rsidP="00356919">
      <w:pPr>
        <w:spacing w:after="0" w:line="240" w:lineRule="auto"/>
      </w:pPr>
      <w:r>
        <w:separator/>
      </w:r>
    </w:p>
  </w:endnote>
  <w:endnote w:type="continuationSeparator" w:id="0">
    <w:p w:rsidR="0050115F" w:rsidRDefault="0050115F" w:rsidP="0035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5F" w:rsidRDefault="0050115F" w:rsidP="00356919">
      <w:pPr>
        <w:spacing w:after="0" w:line="240" w:lineRule="auto"/>
      </w:pPr>
      <w:r>
        <w:separator/>
      </w:r>
    </w:p>
  </w:footnote>
  <w:footnote w:type="continuationSeparator" w:id="0">
    <w:p w:rsidR="0050115F" w:rsidRDefault="0050115F" w:rsidP="00356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19" w:rsidRPr="00356919" w:rsidRDefault="00356919" w:rsidP="00356919">
    <w:pPr>
      <w:pStyle w:val="Cabealho"/>
      <w:jc w:val="right"/>
    </w:pPr>
    <w:r w:rsidRPr="00C0008E">
      <w:rPr>
        <w:rFonts w:ascii="Verdana" w:hAnsi="Verdana" w:cs="Arial"/>
        <w:b/>
        <w:noProof/>
        <w:sz w:val="28"/>
        <w:szCs w:val="28"/>
        <w:lang w:eastAsia="pt-BR"/>
      </w:rPr>
      <w:drawing>
        <wp:inline distT="0" distB="0" distL="0" distR="0" wp14:anchorId="4BDFAEA2" wp14:editId="5F3B478E">
          <wp:extent cx="2743200" cy="7239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44FD"/>
    <w:multiLevelType w:val="multilevel"/>
    <w:tmpl w:val="9CCC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19"/>
    <w:rsid w:val="00356919"/>
    <w:rsid w:val="0050115F"/>
    <w:rsid w:val="00904DCD"/>
    <w:rsid w:val="00B966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FAAFE0-F6C9-4C93-8F99-6C43389A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69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6919"/>
  </w:style>
  <w:style w:type="paragraph" w:styleId="Rodap">
    <w:name w:val="footer"/>
    <w:basedOn w:val="Normal"/>
    <w:link w:val="RodapChar"/>
    <w:uiPriority w:val="99"/>
    <w:unhideWhenUsed/>
    <w:rsid w:val="00356919"/>
    <w:pPr>
      <w:tabs>
        <w:tab w:val="center" w:pos="4252"/>
        <w:tab w:val="right" w:pos="8504"/>
      </w:tabs>
      <w:spacing w:after="0" w:line="240" w:lineRule="auto"/>
    </w:pPr>
  </w:style>
  <w:style w:type="character" w:customStyle="1" w:styleId="RodapChar">
    <w:name w:val="Rodapé Char"/>
    <w:basedOn w:val="Fontepargpadro"/>
    <w:link w:val="Rodap"/>
    <w:uiPriority w:val="99"/>
    <w:rsid w:val="00356919"/>
  </w:style>
  <w:style w:type="paragraph" w:styleId="NormalWeb">
    <w:name w:val="Normal (Web)"/>
    <w:basedOn w:val="Normal"/>
    <w:uiPriority w:val="99"/>
    <w:semiHidden/>
    <w:unhideWhenUsed/>
    <w:rsid w:val="003569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56919"/>
    <w:rPr>
      <w:b/>
      <w:bCs/>
    </w:rPr>
  </w:style>
  <w:style w:type="character" w:styleId="Hyperlink">
    <w:name w:val="Hyperlink"/>
    <w:basedOn w:val="Fontepargpadro"/>
    <w:uiPriority w:val="99"/>
    <w:unhideWhenUsed/>
    <w:rsid w:val="00356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59519">
      <w:bodyDiv w:val="1"/>
      <w:marLeft w:val="0"/>
      <w:marRight w:val="0"/>
      <w:marTop w:val="0"/>
      <w:marBottom w:val="0"/>
      <w:divBdr>
        <w:top w:val="none" w:sz="0" w:space="0" w:color="auto"/>
        <w:left w:val="none" w:sz="0" w:space="0" w:color="auto"/>
        <w:bottom w:val="none" w:sz="0" w:space="0" w:color="auto"/>
        <w:right w:val="none" w:sz="0" w:space="0" w:color="auto"/>
      </w:divBdr>
    </w:div>
    <w:div w:id="13029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a.moraes@geofusion.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Andréa Cantanhêde de Moraes</dc:creator>
  <cp:keywords/>
  <dc:description/>
  <cp:lastModifiedBy>Paula Andréa Cantanhêde de Moraes</cp:lastModifiedBy>
  <cp:revision>2</cp:revision>
  <dcterms:created xsi:type="dcterms:W3CDTF">2016-09-08T20:02:00Z</dcterms:created>
  <dcterms:modified xsi:type="dcterms:W3CDTF">2016-09-08T20:11:00Z</dcterms:modified>
</cp:coreProperties>
</file>